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74E" w:rsidRDefault="0090274E" w:rsidP="00F72958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90274E" w:rsidRPr="0090274E" w:rsidRDefault="0090274E" w:rsidP="0090274E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left="1699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90274E">
        <w:rPr>
          <w:rFonts w:ascii="Bookman Old Style" w:eastAsia="Times New Roman" w:hAnsi="Bookman Old Style" w:cs="Times New Roman"/>
          <w:lang w:eastAsia="ru-RU"/>
        </w:rPr>
        <w:t>.</w:t>
      </w:r>
      <w:r w:rsidRPr="0090274E">
        <w:rPr>
          <w:rFonts w:ascii="Bookman Old Style" w:eastAsia="Times New Roman" w:hAnsi="Bookman Old Style" w:cs="Bookman Old Style"/>
          <w:b/>
          <w:bCs/>
          <w:sz w:val="20"/>
          <w:szCs w:val="20"/>
          <w:lang w:eastAsia="ru-RU"/>
        </w:rPr>
        <w:t xml:space="preserve">                                     </w:t>
      </w: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90274E" w:rsidRPr="0090274E" w:rsidTr="00491F66">
        <w:trPr>
          <w:trHeight w:val="1559"/>
          <w:jc w:val="center"/>
        </w:trPr>
        <w:tc>
          <w:tcPr>
            <w:tcW w:w="3685" w:type="dxa"/>
          </w:tcPr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заседании</w:t>
            </w:r>
          </w:p>
          <w:p w:rsidR="0090274E" w:rsidRPr="0090274E" w:rsidRDefault="0090274E" w:rsidP="00F30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bookmarkStart w:id="0" w:name="_GoBack"/>
            <w:bookmarkEnd w:id="0"/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274E" w:rsidRPr="0090274E" w:rsidRDefault="0090274E" w:rsidP="00902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90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90274E" w:rsidRPr="0090274E" w:rsidRDefault="0090274E" w:rsidP="0090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0274E" w:rsidRPr="0090274E" w:rsidRDefault="0090274E" w:rsidP="00902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90274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90274E" w:rsidRPr="00A930CC" w:rsidRDefault="006914C4" w:rsidP="00A930CC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 биологии  для 9</w:t>
      </w:r>
      <w:r w:rsidR="0090274E" w:rsidRPr="0090274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класса </w:t>
      </w: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90274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90274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90274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90274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 w:rsidRPr="0090274E"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 w:rsidRPr="0090274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 w:rsidRPr="0090274E"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  <w:r w:rsidRPr="0090274E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90274E" w:rsidRPr="0090274E" w:rsidRDefault="0090274E" w:rsidP="00902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0274E" w:rsidRPr="0090274E" w:rsidRDefault="0090274E" w:rsidP="00902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0274E" w:rsidRPr="0090274E" w:rsidRDefault="0090274E" w:rsidP="0090274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90274E" w:rsidRPr="0090274E" w:rsidRDefault="0090274E" w:rsidP="0090274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</w:p>
    <w:p w:rsidR="0090274E" w:rsidRPr="0090274E" w:rsidRDefault="0090274E" w:rsidP="0090274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9027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90274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90274E" w:rsidRPr="0090274E" w:rsidRDefault="0090274E" w:rsidP="0090274E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74E" w:rsidRPr="0090274E" w:rsidRDefault="0090274E" w:rsidP="009027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274E" w:rsidRPr="0090274E" w:rsidRDefault="0090274E" w:rsidP="009027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27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902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9027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902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9027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90274E" w:rsidRDefault="0090274E" w:rsidP="00F72958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90274E" w:rsidRDefault="0090274E" w:rsidP="00F72958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A20324" w:rsidRPr="006914C4" w:rsidRDefault="006914C4" w:rsidP="006914C4">
      <w:pPr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lastRenderedPageBreak/>
        <w:t xml:space="preserve">                                                    </w:t>
      </w:r>
      <w:r w:rsidR="00A20324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2D4BE2" w:rsidRPr="00320FE3" w:rsidRDefault="002D4BE2" w:rsidP="002D4BE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E40F6" w:rsidRDefault="002D4BE2" w:rsidP="00A04FC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составлена на основе</w:t>
      </w:r>
      <w:r w:rsidR="00BE40F6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BE40F6" w:rsidRPr="00BE40F6" w:rsidRDefault="00BE40F6" w:rsidP="00A04FC0">
      <w:pPr>
        <w:pStyle w:val="a4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E40F6">
        <w:rPr>
          <w:rFonts w:ascii="Times New Roman" w:hAnsi="Times New Roman" w:cs="Times New Roman"/>
          <w:color w:val="000000"/>
          <w:sz w:val="24"/>
          <w:szCs w:val="24"/>
        </w:rPr>
        <w:t>Законом РФ «Об обр</w:t>
      </w:r>
      <w:r w:rsidR="00CF3D59">
        <w:rPr>
          <w:rFonts w:ascii="Times New Roman" w:hAnsi="Times New Roman" w:cs="Times New Roman"/>
          <w:color w:val="000000"/>
          <w:sz w:val="24"/>
          <w:szCs w:val="24"/>
        </w:rPr>
        <w:t>азовании»</w:t>
      </w:r>
      <w:r w:rsidRPr="00BE40F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E40F6" w:rsidRPr="00A04FC0" w:rsidRDefault="00BE40F6" w:rsidP="00A04FC0">
      <w:pPr>
        <w:pStyle w:val="a4"/>
        <w:numPr>
          <w:ilvl w:val="0"/>
          <w:numId w:val="36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FC0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</w:t>
      </w:r>
      <w:r w:rsidRPr="00A04FC0">
        <w:rPr>
          <w:rFonts w:ascii="Times New Roman" w:hAnsi="Times New Roman" w:cs="Times New Roman"/>
          <w:sz w:val="24"/>
          <w:szCs w:val="24"/>
        </w:rPr>
        <w:t>(утвержден приказом Министерства образования и науки - Российской Федерации от 17.12.2010г. № 1897);</w:t>
      </w:r>
    </w:p>
    <w:p w:rsidR="00BE40F6" w:rsidRPr="00A04FC0" w:rsidRDefault="00BE40F6" w:rsidP="00A04FC0">
      <w:pPr>
        <w:pStyle w:val="Style4"/>
        <w:widowControl/>
        <w:numPr>
          <w:ilvl w:val="0"/>
          <w:numId w:val="36"/>
        </w:numPr>
        <w:tabs>
          <w:tab w:val="left" w:pos="830"/>
          <w:tab w:val="left" w:pos="1276"/>
        </w:tabs>
        <w:spacing w:line="240" w:lineRule="auto"/>
        <w:rPr>
          <w:rStyle w:val="FontStyle43"/>
          <w:sz w:val="24"/>
          <w:szCs w:val="24"/>
        </w:rPr>
      </w:pPr>
      <w:r w:rsidRPr="00BE40F6">
        <w:rPr>
          <w:rStyle w:val="FontStyle43"/>
          <w:sz w:val="24"/>
          <w:szCs w:val="24"/>
        </w:rPr>
        <w:t>Типовым положением об общеобразовательном учреждении;</w:t>
      </w:r>
    </w:p>
    <w:p w:rsidR="00BE40F6" w:rsidRPr="00A04FC0" w:rsidRDefault="002D4BE2" w:rsidP="00A04FC0">
      <w:pPr>
        <w:pStyle w:val="a4"/>
        <w:numPr>
          <w:ilvl w:val="0"/>
          <w:numId w:val="36"/>
        </w:num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 общего образования. </w:t>
      </w:r>
      <w:proofErr w:type="gramStart"/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>(Сборник нормативных документов.</w:t>
      </w:r>
      <w:proofErr w:type="gramEnd"/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Биология. Федеральный компонент государственного стандарта. Примерные программы по биологии. - </w:t>
      </w:r>
      <w:proofErr w:type="gramStart"/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Д</w:t>
      </w:r>
      <w:r w:rsidR="00623D9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рофа, 2007);</w:t>
      </w:r>
      <w:proofErr w:type="gramEnd"/>
    </w:p>
    <w:p w:rsidR="002D4BE2" w:rsidRDefault="002D4BE2" w:rsidP="00A04FC0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для общеобразовательных учреждений и лицеев и гимназий. Биология. </w:t>
      </w:r>
      <w:r w:rsidR="00A427C8">
        <w:rPr>
          <w:rFonts w:ascii="Times New Roman" w:eastAsia="Times New Roman" w:hAnsi="Times New Roman" w:cs="Times New Roman"/>
          <w:sz w:val="24"/>
          <w:szCs w:val="24"/>
          <w:lang w:eastAsia="ru-RU"/>
        </w:rPr>
        <w:t>6 – 11 классы - М., Дрофа, 2010</w:t>
      </w:r>
      <w:r w:rsidRPr="00A04FC0">
        <w:rPr>
          <w:rFonts w:ascii="Times New Roman" w:eastAsia="Times New Roman" w:hAnsi="Times New Roman" w:cs="Times New Roman"/>
          <w:sz w:val="24"/>
          <w:szCs w:val="24"/>
          <w:lang w:eastAsia="ru-RU"/>
        </w:rPr>
        <w:t>, (авт. Пасечник В.В. и др.), полностью отражающих содержание Примерной программы, с дополнениями, не превышающими требован</w:t>
      </w:r>
      <w:r w:rsidR="00623D93">
        <w:rPr>
          <w:rFonts w:ascii="Times New Roman" w:eastAsia="Times New Roman" w:hAnsi="Times New Roman" w:cs="Times New Roman"/>
          <w:sz w:val="24"/>
          <w:szCs w:val="24"/>
          <w:lang w:eastAsia="ru-RU"/>
        </w:rPr>
        <w:t>ий к уровню подготовки учащихся;</w:t>
      </w:r>
    </w:p>
    <w:p w:rsidR="00231200" w:rsidRDefault="0054722E" w:rsidP="002312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/>
          <w:sz w:val="24"/>
          <w:szCs w:val="24"/>
        </w:rPr>
        <w:t>Буинского</w:t>
      </w:r>
      <w:proofErr w:type="spellEnd"/>
      <w:r w:rsidR="00231200">
        <w:rPr>
          <w:rFonts w:ascii="Times New Roman" w:hAnsi="Times New Roman"/>
          <w:sz w:val="24"/>
          <w:szCs w:val="24"/>
        </w:rPr>
        <w:t xml:space="preserve"> муниципального район</w:t>
      </w:r>
      <w:r>
        <w:rPr>
          <w:rFonts w:ascii="Times New Roman" w:hAnsi="Times New Roman"/>
          <w:sz w:val="24"/>
          <w:szCs w:val="24"/>
        </w:rPr>
        <w:t>а Республики Татарстан» на 2014 – 2015</w:t>
      </w:r>
      <w:r w:rsidR="00231200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педагогиче</w:t>
      </w:r>
      <w:r>
        <w:rPr>
          <w:rFonts w:ascii="Times New Roman" w:hAnsi="Times New Roman"/>
          <w:sz w:val="24"/>
          <w:szCs w:val="24"/>
        </w:rPr>
        <w:t>ского совета (Протокол №1, от 29 августа 2014</w:t>
      </w:r>
      <w:r w:rsidR="00231200">
        <w:rPr>
          <w:rFonts w:ascii="Times New Roman" w:hAnsi="Times New Roman"/>
          <w:sz w:val="24"/>
          <w:szCs w:val="24"/>
        </w:rPr>
        <w:t xml:space="preserve"> года)</w:t>
      </w:r>
      <w:proofErr w:type="gramEnd"/>
    </w:p>
    <w:p w:rsidR="00231200" w:rsidRDefault="00231200" w:rsidP="00231200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Локальный акт образовательного  учреждения  (об утверждении  структуры рабочей программы)</w:t>
      </w:r>
    </w:p>
    <w:p w:rsidR="00231200" w:rsidRDefault="00231200" w:rsidP="002312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Годового учебного календарного графика на текущий учебный год;</w:t>
      </w:r>
    </w:p>
    <w:p w:rsidR="00231200" w:rsidRDefault="00231200" w:rsidP="002312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Учебно-методического комплекса;</w:t>
      </w:r>
    </w:p>
    <w:p w:rsidR="00231200" w:rsidRDefault="00231200" w:rsidP="002312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образования, утвержденным Приказом МО РФ № 302 от 07.12.2009г.</w:t>
      </w:r>
    </w:p>
    <w:p w:rsidR="00CF3D59" w:rsidRPr="00231200" w:rsidRDefault="00A04FC0" w:rsidP="00231200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20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F3D59" w:rsidRPr="00231200">
        <w:rPr>
          <w:rFonts w:ascii="Times New Roman" w:hAnsi="Times New Roman" w:cs="Times New Roman"/>
          <w:color w:val="000000"/>
          <w:sz w:val="24"/>
          <w:szCs w:val="24"/>
        </w:rPr>
        <w:t>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 189)</w:t>
      </w:r>
      <w:r w:rsidR="00623D93" w:rsidRPr="0023120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F3D59" w:rsidRDefault="00CF3D59" w:rsidP="00A04F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3D59" w:rsidRPr="009E418C" w:rsidRDefault="00CF3D59" w:rsidP="00A04FC0">
      <w:pPr>
        <w:pStyle w:val="af0"/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BD6A12">
        <w:rPr>
          <w:rFonts w:ascii="Times New Roman" w:eastAsia="Times New Roman" w:hAnsi="Times New Roman"/>
          <w:color w:val="000000"/>
          <w:sz w:val="24"/>
          <w:szCs w:val="24"/>
        </w:rPr>
        <w:t>Учебник:</w:t>
      </w:r>
      <w:r w:rsidRPr="00320FE3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320FE3">
        <w:rPr>
          <w:rFonts w:ascii="Times New Roman" w:eastAsia="Times New Roman" w:hAnsi="Times New Roman"/>
          <w:sz w:val="24"/>
          <w:szCs w:val="24"/>
        </w:rPr>
        <w:t>«Биология. Введение в общую биологию и экологию» // А.</w:t>
      </w:r>
      <w:r>
        <w:rPr>
          <w:rFonts w:ascii="Times New Roman" w:eastAsia="Times New Roman" w:hAnsi="Times New Roman"/>
          <w:sz w:val="24"/>
          <w:szCs w:val="24"/>
        </w:rPr>
        <w:t xml:space="preserve">А. Каменский, </w:t>
      </w:r>
      <w:r w:rsidRPr="00320FE3">
        <w:rPr>
          <w:rFonts w:ascii="Times New Roman" w:eastAsia="Times New Roman" w:hAnsi="Times New Roman"/>
          <w:sz w:val="24"/>
          <w:szCs w:val="24"/>
        </w:rPr>
        <w:t xml:space="preserve">Е.А. </w:t>
      </w:r>
      <w:proofErr w:type="spellStart"/>
      <w:r w:rsidRPr="00320FE3">
        <w:rPr>
          <w:rFonts w:ascii="Times New Roman" w:eastAsia="Times New Roman" w:hAnsi="Times New Roman"/>
          <w:sz w:val="24"/>
          <w:szCs w:val="24"/>
        </w:rPr>
        <w:t>Криксунов</w:t>
      </w:r>
      <w:proofErr w:type="spellEnd"/>
      <w:r w:rsidRPr="00320FE3">
        <w:rPr>
          <w:rFonts w:ascii="Times New Roman" w:eastAsia="Times New Roman" w:hAnsi="Times New Roman"/>
          <w:sz w:val="24"/>
          <w:szCs w:val="24"/>
        </w:rPr>
        <w:t>, В</w:t>
      </w:r>
      <w:r>
        <w:rPr>
          <w:rFonts w:ascii="Times New Roman" w:eastAsia="Times New Roman" w:hAnsi="Times New Roman"/>
          <w:sz w:val="24"/>
          <w:szCs w:val="24"/>
        </w:rPr>
        <w:t xml:space="preserve">.В. Пасечник. М. – Дрофа, 2010г, </w:t>
      </w:r>
      <w:r w:rsidRPr="00320FE3"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A04FC0">
        <w:rPr>
          <w:rFonts w:ascii="Times New Roman" w:hAnsi="Times New Roman"/>
          <w:sz w:val="24"/>
          <w:szCs w:val="24"/>
        </w:rPr>
        <w:t>рекомендованный</w:t>
      </w:r>
      <w:r w:rsidRPr="009E418C">
        <w:rPr>
          <w:rFonts w:ascii="Times New Roman" w:hAnsi="Times New Roman"/>
          <w:sz w:val="24"/>
          <w:szCs w:val="24"/>
        </w:rPr>
        <w:t xml:space="preserve"> Министерством образования и науки Российской Федерации к использованию в образовательном процессе в общеобразовательных учреждениях, утвержденный приказом Министерства образования и науки Российской Федерации от 24 декабря </w:t>
      </w:r>
      <w:smartTag w:uri="urn:schemas-microsoft-com:office:smarttags" w:element="metricconverter">
        <w:smartTagPr>
          <w:attr w:name="ProductID" w:val="2010 г"/>
        </w:smartTagPr>
        <w:r w:rsidRPr="009E418C">
          <w:rPr>
            <w:rFonts w:ascii="Times New Roman" w:hAnsi="Times New Roman"/>
            <w:sz w:val="24"/>
            <w:szCs w:val="24"/>
          </w:rPr>
          <w:t>2010 г</w:t>
        </w:r>
      </w:smartTag>
      <w:r w:rsidR="00231200">
        <w:rPr>
          <w:rFonts w:ascii="Times New Roman" w:hAnsi="Times New Roman"/>
          <w:sz w:val="24"/>
          <w:szCs w:val="24"/>
        </w:rPr>
        <w:t>. № 2080</w:t>
      </w:r>
      <w:r w:rsidRPr="009E418C">
        <w:rPr>
          <w:rFonts w:ascii="Times New Roman" w:hAnsi="Times New Roman"/>
          <w:sz w:val="24"/>
          <w:szCs w:val="24"/>
        </w:rPr>
        <w:t>.</w:t>
      </w:r>
    </w:p>
    <w:p w:rsidR="00CF3D59" w:rsidRPr="00320FE3" w:rsidRDefault="00CF3D59" w:rsidP="00CF3D5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623D93" w:rsidRPr="00623D93" w:rsidRDefault="00623D93" w:rsidP="00623D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3D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действующему Базисному учебному плану рабочая программа для 9-го класса предусматривает обучение биоло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гии в объеме 2 часа в неделю (68</w:t>
      </w:r>
      <w:r w:rsidRPr="00623D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:rsidR="00CF3D59" w:rsidRDefault="00CF3D59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FC0" w:rsidRDefault="00A04FC0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FC0" w:rsidRDefault="00A04FC0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FC0" w:rsidRDefault="00A04FC0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A12" w:rsidRDefault="00BD6A1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6A12" w:rsidRDefault="00BD6A1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542" w:rsidRDefault="003A554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FC0" w:rsidRDefault="00A04FC0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0324" w:rsidRPr="00A36785" w:rsidRDefault="00A20324" w:rsidP="00A203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  <w:r w:rsidR="007F4E9E"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Биология как наука. Место биологии в системе наук. Значение биологии для понимания научной картины мира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</w:rPr>
        <w:t>, в практической деятельности людей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Методы биологических исследований. 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Биологический эксперимент. Наблюдение, описание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>и измерение биологических объектов. Соблюдение правил поведения в окружающей среде, бережного отношения к биологическим объек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>там, их охраны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«жизнь». Современные научные представления о сущности жизни. Значение биологической науки в деятельности человека.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  <w:highlight w:val="yellow"/>
        </w:rPr>
        <w:t xml:space="preserve">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портреты ученых-биологов; схема «Связь биологии с другими науками». </w:t>
      </w:r>
    </w:p>
    <w:p w:rsidR="0082371C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1. Уровни организации живой природы </w:t>
      </w:r>
      <w:r w:rsidR="009D4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1.1. Молекулярный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Химический состав клетки. Органические и неорганические вещества. Биополимеры. Углеводы. Липиды. Белки. Нуклеиновые кислоты. АТФ, ферменты, витамины. Вирусы.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Лабораторная работа. Расщепление пероксида водорода ферментом каталазой.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1.2. Клеточный 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Предмет, задачи и методы исследования цитологии как науки. История открытия и изучения клетки. Основные положения клеточной теории. Значение цитологических исследований для развития биологии и других биологических наук, медицины, сельского хозяйства.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Клетка как структурная и функциональная единица живого. Основные компоненты клетки. Строение мембран и ядра, их функции. Цитоплазма и основные органоиды. Их функции в клетке.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Обмен веществ и превращения энергия в клетке. Способы получения органических веществ: автотрофы и гетеротрофы. Фотосинтез, его космическая роль в биосфере.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Биосинтез белков. Понятие о гене. ДНК — источник генетической информации. Генетический код. Матричный принцип биосинтеза белков. Образование РНК по матрице ДНК. Регуляция биосинтеза.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Понятие о гомеостазе, регуляция процессов превращения веществ и энергии в клетке.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опыты, иллюстрирующие процесс фотосинтеза; модели РНК и ДНК, различных молекул и вирусных частиц; схема путей метаболизма в клетке.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Лабораторная</w:t>
      </w:r>
      <w:r w:rsidR="00050859"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работа.</w:t>
      </w:r>
      <w:r w:rsidR="00050859" w:rsidRPr="006D005E">
        <w:rPr>
          <w:rFonts w:ascii="Times New Roman" w:hAnsi="Times New Roman" w:cs="Times New Roman"/>
          <w:sz w:val="24"/>
          <w:szCs w:val="24"/>
        </w:rPr>
        <w:t xml:space="preserve"> «Изучение клеток бактерий», «Изучение клеток и тканей растений и животных на готовых микропрепаратах и их описание»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1.3. Организменный 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Самовоспроизведение — всеобщее свойство живого. Формы размножения организмов. Бесполое размножение и его типы. </w:t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t>Деление клетки — основа размножения, рос</w:t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softHyphen/>
        <w:t>та и развития организмов</w:t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  <w:vertAlign w:val="superscript"/>
        </w:rPr>
        <w:t xml:space="preserve">..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Митоз как основа бесполого размножения и роста многоклеточных организмов, его биологическое значение.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Половое размножение. Мейоз, его биологическое значение. Биологическое значение оплодотворения.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Понятие индивидуального развития (онтогенеза) у растительных и животных организмов. Деление, рост, дифференциация клеток, органогенез, размножение, старение, смерть особей. Влияние факторов внешней среды на развитие зародыша. </w:t>
      </w:r>
      <w:r w:rsidRPr="006D005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Нарушения в строении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>и функционировании клеток — одна из причин заболеваний организ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pacing w:val="-4"/>
          <w:sz w:val="24"/>
          <w:szCs w:val="24"/>
        </w:rPr>
        <w:t>мов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Уровни приспособления организма к изменяющимся условиям.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таблицы, иллюстрирующие виды бесполого и полового размножения, эмбрионального и постэмбрионального развития высших растений, сходство зародышей позвоночных животных; схемы митоза и мейоза.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Генетика как отрасль биологической науки. История развития генетики. Закономерности наследования признаков живых организмов. Работы Г. Менделя. Методы исследования наследственности. </w:t>
      </w:r>
      <w:r w:rsidRPr="006D005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Гены и хромосомы.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Гибридологический метод изучения наследственности. Моногибридное скрещивание. Закон доминирования. Закон расщепления. Полное и неполное доминирование. Закон чистоты гамет и его цитологическое обоснование. Фенотип и генотип. </w:t>
      </w:r>
    </w:p>
    <w:p w:rsidR="00D34E3C" w:rsidRPr="006D005E" w:rsidRDefault="00D34E3C" w:rsidP="006D005E">
      <w:pPr>
        <w:shd w:val="clear" w:color="auto" w:fill="FFFFFF"/>
        <w:spacing w:after="0" w:line="240" w:lineRule="auto"/>
        <w:ind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Генетическое определение пола. Генетическая структура половых хромосом. Наследование признаков, сцепленных с полом.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Хромосомная теория наследственности. Генотип как целостная система.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Основные формы изменчивости. Генотипическая изменчивость. Мутации. Причины и частота мутаций, мутагенные факторы. Эволюционная роль мутаций.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Комбинативная изменчивость. Возникновение различных комбинаций генов и их роль в создании генетического разнообразия в пределах вида. Эволюционное значение комбинативной изменчивости.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Фенотипическая, или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модификационная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</w:t>
      </w:r>
      <w:r w:rsidRPr="006D005E">
        <w:rPr>
          <w:rFonts w:ascii="Times New Roman" w:eastAsia="Times New Roman" w:hAnsi="Times New Roman" w:cs="Times New Roman"/>
          <w:iCs/>
          <w:spacing w:val="-7"/>
          <w:sz w:val="24"/>
          <w:szCs w:val="24"/>
        </w:rPr>
        <w:t>аследственная и ненаследствен</w:t>
      </w:r>
      <w:r w:rsidRPr="006D005E">
        <w:rPr>
          <w:rFonts w:ascii="Times New Roman" w:eastAsia="Times New Roman" w:hAnsi="Times New Roman" w:cs="Times New Roman"/>
          <w:iCs/>
          <w:spacing w:val="-7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t>ная ), изменчивость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изменчивость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Роль условий внешней среды в развитии и проявлении признаков и свойств.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t>Применение знаний о наследственности и изменчи</w:t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softHyphen/>
        <w:t xml:space="preserve">вости, искусственном отборе при выведении новых пород и сортов. 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t>Приемы выращивания и размножения растений и домашних живот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>ных, ухода за ними</w:t>
      </w:r>
    </w:p>
    <w:p w:rsidR="00D34E3C" w:rsidRPr="006D005E" w:rsidRDefault="00D34E3C" w:rsidP="006D005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 работа. Выявление изменчивости организмов.</w:t>
      </w:r>
    </w:p>
    <w:p w:rsidR="00D34E3C" w:rsidRPr="006D005E" w:rsidRDefault="00D34E3C" w:rsidP="006D005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Демонстрации: модели-аппликации, иллюстрирующие законы наследственности, перекрест хромосом; результаты опытов, показывающих влияние условий среды на изменчивость организмов; гербарные материалы, коллекции, муляжи гибридных, полиплоидных растений.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Методы изучения наследственности человека. Генетическое разнообразие человека. Генетические основы здоровья. Влияние среды на генетическое здоровье человека. Генетические болезни. Генотип и здоровье человека.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хромосомные аномалии человека и их фенотипические проявления.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и методы селекции. Генетика как научная основа селекции организмов. Достижения мировой и отечественной селекции. </w:t>
      </w:r>
    </w:p>
    <w:p w:rsidR="00D34E3C" w:rsidRPr="006D005E" w:rsidRDefault="00D34E3C" w:rsidP="006D005E">
      <w:pPr>
        <w:shd w:val="clear" w:color="auto" w:fill="FFFFFF"/>
        <w:spacing w:after="0" w:line="240" w:lineRule="auto"/>
        <w:ind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Демонстрации: живые растения, гербарные экземпляры, муляжи, таблицы, фотографии, иллюстрирующие результаты селекционной работы; портреты селекционеров.</w:t>
      </w:r>
    </w:p>
    <w:p w:rsidR="00050859" w:rsidRPr="006D005E" w:rsidRDefault="00050859" w:rsidP="006D005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Лабораторная работа. </w:t>
      </w:r>
      <w:r w:rsidRPr="006D005E">
        <w:rPr>
          <w:rFonts w:ascii="Times New Roman" w:hAnsi="Times New Roman" w:cs="Times New Roman"/>
          <w:i/>
          <w:sz w:val="24"/>
          <w:szCs w:val="24"/>
        </w:rPr>
        <w:t xml:space="preserve">«Выявление роли света и воды в жизни растений», «Размножение комнатных растений», «Изучение органов цветкового растения», «Решение генетических задач и анализ составления родословных», </w:t>
      </w:r>
      <w:r w:rsidRPr="006D005E">
        <w:rPr>
          <w:rFonts w:ascii="Times New Roman" w:hAnsi="Times New Roman" w:cs="Times New Roman"/>
          <w:sz w:val="24"/>
          <w:szCs w:val="24"/>
        </w:rPr>
        <w:t>«</w:t>
      </w:r>
      <w:r w:rsidRPr="006D005E">
        <w:rPr>
          <w:rFonts w:ascii="Times New Roman" w:hAnsi="Times New Roman" w:cs="Times New Roman"/>
          <w:i/>
          <w:sz w:val="24"/>
          <w:szCs w:val="24"/>
        </w:rPr>
        <w:t>Выявление изменчивости у организмов»</w:t>
      </w:r>
    </w:p>
    <w:p w:rsidR="00D34E3C" w:rsidRPr="006D005E" w:rsidRDefault="00D34E3C" w:rsidP="006D005E">
      <w:pPr>
        <w:shd w:val="clear" w:color="auto" w:fill="FFFFFF"/>
        <w:spacing w:after="0" w:line="240" w:lineRule="auto"/>
        <w:ind w:firstLine="336"/>
        <w:jc w:val="both"/>
        <w:rPr>
          <w:rFonts w:ascii="Times New Roman" w:hAnsi="Times New Roman" w:cs="Times New Roman"/>
          <w:sz w:val="24"/>
          <w:szCs w:val="24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005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Проведение простых биологических исследований: </w:t>
      </w:r>
      <w:r w:rsidRPr="006D005E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наблюдения за 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t>ростом и развитием растений и животных; опыты по изучению со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става почвы, процессов жизнедеятельности растений и животных, 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поведения животных; клеток и тканей на готовых микропрепаратах </w:t>
      </w:r>
      <w:r w:rsidRPr="006D005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 их описание; </w:t>
      </w:r>
      <w:r w:rsidRPr="006D005E">
        <w:rPr>
          <w:rFonts w:ascii="Times New Roman" w:eastAsia="Times New Roman" w:hAnsi="Times New Roman" w:cs="Times New Roman"/>
          <w:iCs/>
          <w:spacing w:val="-8"/>
          <w:sz w:val="24"/>
          <w:szCs w:val="24"/>
        </w:rPr>
        <w:t xml:space="preserve">приготовление микропрепаратов растительных клеток </w:t>
      </w:r>
      <w:r w:rsidRPr="006D005E">
        <w:rPr>
          <w:rFonts w:ascii="Times New Roman" w:eastAsia="Times New Roman" w:hAnsi="Times New Roman" w:cs="Times New Roman"/>
          <w:iCs/>
          <w:spacing w:val="-9"/>
          <w:sz w:val="24"/>
          <w:szCs w:val="24"/>
        </w:rPr>
        <w:t>и рассматривание их под микроскопом; сравнение строения клеток рас</w:t>
      </w:r>
      <w:r w:rsidRPr="006D005E">
        <w:rPr>
          <w:rFonts w:ascii="Times New Roman" w:eastAsia="Times New Roman" w:hAnsi="Times New Roman" w:cs="Times New Roman"/>
          <w:iCs/>
          <w:spacing w:val="-9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iCs/>
          <w:spacing w:val="-6"/>
          <w:sz w:val="24"/>
          <w:szCs w:val="24"/>
        </w:rPr>
        <w:t xml:space="preserve">тений, животных, грибов и бактерий; 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распознавание органов, систем </w:t>
      </w:r>
      <w:r w:rsidRPr="006D005E">
        <w:rPr>
          <w:rFonts w:ascii="Times New Roman" w:eastAsia="Times New Roman" w:hAnsi="Times New Roman" w:cs="Times New Roman"/>
          <w:spacing w:val="-1"/>
          <w:sz w:val="24"/>
          <w:szCs w:val="24"/>
        </w:rPr>
        <w:t>органов растений и животных; выявление изменчивости организ</w:t>
      </w:r>
      <w:r w:rsidRPr="006D005E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>мов.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1.4. Популяционно- видовой 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Вид. Критерии вида. Видообразование. Понятие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микроэволюции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Популяционная структура вида. Популяция как элементарная эволюционная единица. Факторы эволюции и их характеристика. Популяция. Типы взаимодействия популяций разных видов (конкуренция, хищничество, симбиоз, паразитизм).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Лабораторная работа. </w:t>
      </w:r>
      <w:r w:rsidR="00EE412C" w:rsidRPr="006D005E">
        <w:rPr>
          <w:rFonts w:ascii="Times New Roman" w:hAnsi="Times New Roman" w:cs="Times New Roman"/>
          <w:i/>
          <w:sz w:val="24"/>
          <w:szCs w:val="24"/>
        </w:rPr>
        <w:t>«Выявление типов взаимодействия разных видов в конкретной экосистеме»,</w:t>
      </w:r>
      <w:r w:rsidR="00EE412C" w:rsidRPr="006D005E">
        <w:rPr>
          <w:rFonts w:ascii="Times New Roman" w:hAnsi="Times New Roman" w:cs="Times New Roman"/>
          <w:sz w:val="24"/>
          <w:szCs w:val="24"/>
        </w:rPr>
        <w:t xml:space="preserve"> </w:t>
      </w:r>
      <w:r w:rsidR="00EE412C"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</w:t>
      </w: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Изучение морфологического критерия вида.</w:t>
      </w:r>
      <w:r w:rsidRPr="006D005E">
        <w:rPr>
          <w:rFonts w:ascii="Times New Roman" w:hAnsi="Times New Roman" w:cs="Times New Roman"/>
          <w:sz w:val="24"/>
          <w:szCs w:val="24"/>
        </w:rPr>
        <w:t xml:space="preserve"> </w:t>
      </w:r>
      <w:r w:rsidRPr="006D005E">
        <w:rPr>
          <w:rFonts w:ascii="Times New Roman" w:hAnsi="Times New Roman" w:cs="Times New Roman"/>
          <w:i/>
          <w:sz w:val="24"/>
          <w:szCs w:val="24"/>
        </w:rPr>
        <w:t>Решение генетических задач и анализ составления родословных</w:t>
      </w:r>
      <w:r w:rsidR="00EE412C" w:rsidRPr="006D005E">
        <w:rPr>
          <w:rFonts w:ascii="Times New Roman" w:hAnsi="Times New Roman" w:cs="Times New Roman"/>
          <w:i/>
          <w:sz w:val="24"/>
          <w:szCs w:val="24"/>
        </w:rPr>
        <w:t>»</w:t>
      </w:r>
      <w:r w:rsidRPr="006D005E">
        <w:rPr>
          <w:rFonts w:ascii="Times New Roman" w:hAnsi="Times New Roman" w:cs="Times New Roman"/>
          <w:sz w:val="24"/>
          <w:szCs w:val="24"/>
        </w:rPr>
        <w:t>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1.5. </w:t>
      </w:r>
      <w:proofErr w:type="spellStart"/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Экосистемный</w:t>
      </w:r>
      <w:proofErr w:type="spellEnd"/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Окружающая среда — источник веществ, энергии и информации. Экология, как наука. Влияние экологических факторов на организмы. Приспособления организмов к различным экологическим факторам.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Экосистемная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живой природы. Экосистемы. Роль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производителей, потребителей и разрушителей органических веществ в экосистемах и круговороте веществ в природе. Пищевые связи в экосисте</w:t>
      </w:r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ме. Особенности </w:t>
      </w:r>
      <w:proofErr w:type="spellStart"/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агроэкосистем</w:t>
      </w:r>
      <w:proofErr w:type="spellEnd"/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Движущие силы и результаты эволюции. </w:t>
      </w:r>
    </w:p>
    <w:p w:rsidR="0082371C" w:rsidRDefault="0082371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1.6. Биосферный уровень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Биосфера — глобальная экосистема. В. И. Вернадский — основоположник учения о биосфере. Роль человека в биосфере. Экологические проблемы, их влияние на жизнь человека. Последствия деятельности человека в экосистемах, влияние его поступков на живые организмы и экосистемы. </w:t>
      </w:r>
    </w:p>
    <w:p w:rsidR="00E80035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таблицы, иллюстрирующие структуру биосферы; схема круговорота веществ и превращения энергии в биосфере; схема влияния хозяйственной деятельности человека на природу; модель-аппликация «Биосфера и человек»; карты заповедников России. </w:t>
      </w:r>
    </w:p>
    <w:p w:rsidR="00D34E3C" w:rsidRPr="006D005E" w:rsidRDefault="00E80035" w:rsidP="006D005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005E">
        <w:rPr>
          <w:rFonts w:ascii="Times New Roman" w:hAnsi="Times New Roman" w:cs="Times New Roman"/>
          <w:sz w:val="24"/>
          <w:szCs w:val="24"/>
        </w:rPr>
        <w:t xml:space="preserve"> </w:t>
      </w:r>
      <w:r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Лабораторная работа. </w:t>
      </w:r>
      <w:r w:rsidRPr="006D005E">
        <w:rPr>
          <w:rFonts w:ascii="Times New Roman" w:hAnsi="Times New Roman" w:cs="Times New Roman"/>
          <w:i/>
          <w:sz w:val="24"/>
          <w:szCs w:val="24"/>
        </w:rPr>
        <w:t>«Наблюдение за ростом и развитием растений и животных», «Наблюдение за сезонными изменениями в жизни растений и животных»</w:t>
      </w:r>
      <w:r w:rsidR="00D34E3C" w:rsidRPr="006D005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2. Эволюция органического мира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Учение об эволюции органического мира. Ч. Дарвин — основоположник учения об эволюции. Движущие силы и результаты эволюции. Усложнение растений и животных в процессе эволюции. Биологическое разнообразие как основа устойчивости биосферы, результат эволюции. Сущность эволюционного подхода к изучению живых организмов.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Естественный отбор — движущая и направляющая сила эволюции. Борьба за существование как основа естественного отбора. Роль естественного отбора в формировании новых свойств, признаков и новых видов.  Возникновение адаптаций и их относительный характер.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</w:t>
      </w:r>
      <w:proofErr w:type="spellEnd"/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приспособленность видов как результат действия естественного отбора.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Значение знаний о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микроэволюции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управления природными популяциями, решения проблем охраны природы и рационального природопользования.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Понятие о макроэволюции. Соотнесение микро- и макроэволюции. Усложнение растений и животных в процессе эволюции. Биологическое разнообразие как основа устойчивости биосферы, результат эволюции.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живые растения и животные; гербарные экземпляры и коллекции животных, показывающие индивидуальную изменчивость и разнообразие сортов культурных растений и пород домашних животных, а также результаты приспособленности организмов к среде обитания и результаты видообразования; схемы, иллюстрирующие процессы видообразования и соотношение путей прогрессивной биологической эволюции.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3. Возникновение и развитие жизни на Земле 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Взгляды, гипотезы и теории о происхождении жизни. Органический мир как результат эволюции. История развития органического мира.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Демонстрации: окаменелости, отпечатки растений и животных в древних породах; репродукции картин, отражающих флору и фауну различных эр и периодов.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4.Основы экологии.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iCs/>
          <w:spacing w:val="-10"/>
          <w:sz w:val="24"/>
          <w:szCs w:val="24"/>
        </w:rPr>
        <w:t xml:space="preserve">Экология как </w:t>
      </w:r>
      <w:r w:rsidRPr="006D005E">
        <w:rPr>
          <w:rFonts w:ascii="Times New Roman" w:eastAsia="Times New Roman" w:hAnsi="Times New Roman" w:cs="Times New Roman"/>
          <w:iCs/>
          <w:spacing w:val="-5"/>
          <w:sz w:val="24"/>
          <w:szCs w:val="24"/>
        </w:rPr>
        <w:t>наука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005E">
        <w:rPr>
          <w:rFonts w:ascii="Times New Roman" w:eastAsia="Times New Roman" w:hAnsi="Times New Roman" w:cs="Times New Roman"/>
          <w:iCs/>
          <w:spacing w:val="-10"/>
          <w:sz w:val="24"/>
          <w:szCs w:val="24"/>
        </w:rPr>
        <w:t xml:space="preserve">Среда </w:t>
      </w:r>
      <w:r w:rsidRPr="006D005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— </w:t>
      </w:r>
      <w:r w:rsidRPr="006D005E">
        <w:rPr>
          <w:rFonts w:ascii="Times New Roman" w:eastAsia="Times New Roman" w:hAnsi="Times New Roman" w:cs="Times New Roman"/>
          <w:iCs/>
          <w:spacing w:val="-10"/>
          <w:sz w:val="24"/>
          <w:szCs w:val="24"/>
        </w:rPr>
        <w:t>источник веществ, энергии и информации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Экологические факторы, их комплексное воздействие на организм. Экологическая характеристика видов. Экология популяций. Факторы, влияющие на численность популяций. Способы регулирования численности особей в популяции.</w:t>
      </w:r>
      <w:r w:rsidRPr="006D005E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>.</w:t>
      </w:r>
      <w:r w:rsidRPr="006D005E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 xml:space="preserve">.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>Влияние экологических факторов на организмы. Приспособле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pacing w:val="-4"/>
          <w:sz w:val="24"/>
          <w:szCs w:val="24"/>
        </w:rPr>
        <w:t>ния организмов к различным экологическим факторам. Популяция</w:t>
      </w:r>
      <w:r w:rsidRPr="006D005E">
        <w:rPr>
          <w:rFonts w:ascii="Times New Roman" w:eastAsia="Times New Roman" w:hAnsi="Times New Roman" w:cs="Times New Roman"/>
          <w:spacing w:val="-4"/>
          <w:sz w:val="24"/>
          <w:szCs w:val="24"/>
          <w:highlight w:val="yellow"/>
        </w:rPr>
        <w:t xml:space="preserve">.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Типы экологических взаимодействий.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Взаимодействия разных видов (конкуренция, хищничество, симбиоз, </w:t>
      </w:r>
      <w:r w:rsidRPr="006D005E">
        <w:rPr>
          <w:rFonts w:ascii="Times New Roman" w:eastAsia="Times New Roman" w:hAnsi="Times New Roman" w:cs="Times New Roman"/>
          <w:sz w:val="24"/>
          <w:szCs w:val="24"/>
        </w:rPr>
        <w:t>паразитизм).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Сообщество, биоценоз, экосистема, биосфера. Продуктивность сообщества. Пастбищные и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детритные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цепи. Живые организмы и круговорот веществ в экосистеме.</w:t>
      </w:r>
      <w:r w:rsidRPr="006D005E">
        <w:rPr>
          <w:rFonts w:ascii="Times New Roman" w:eastAsia="Times New Roman" w:hAnsi="Times New Roman" w:cs="Times New Roman"/>
          <w:spacing w:val="-4"/>
          <w:sz w:val="24"/>
          <w:szCs w:val="24"/>
          <w:highlight w:val="yellow"/>
        </w:rPr>
        <w:t xml:space="preserve"> </w:t>
      </w:r>
      <w:proofErr w:type="spellStart"/>
      <w:r w:rsidRPr="006D005E">
        <w:rPr>
          <w:rFonts w:ascii="Times New Roman" w:eastAsia="Times New Roman" w:hAnsi="Times New Roman" w:cs="Times New Roman"/>
          <w:spacing w:val="-4"/>
          <w:sz w:val="24"/>
          <w:szCs w:val="24"/>
        </w:rPr>
        <w:t>Экосистемная</w:t>
      </w:r>
      <w:proofErr w:type="spellEnd"/>
      <w:r w:rsidRPr="006D005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организация живой природы. Экосистемы. Роль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производителей, потребителей и разрушителей органических веществ </w:t>
      </w:r>
      <w:r w:rsidRPr="006D005E">
        <w:rPr>
          <w:rFonts w:ascii="Times New Roman" w:eastAsia="Times New Roman" w:hAnsi="Times New Roman" w:cs="Times New Roman"/>
          <w:spacing w:val="-7"/>
          <w:sz w:val="24"/>
          <w:szCs w:val="24"/>
        </w:rPr>
        <w:t>в экосистемах и круговороте веществ в природе. Пищевые связи в эко</w:t>
      </w:r>
      <w:r w:rsidRPr="006D005E">
        <w:rPr>
          <w:rFonts w:ascii="Times New Roman" w:eastAsia="Times New Roman" w:hAnsi="Times New Roman" w:cs="Times New Roman"/>
          <w:spacing w:val="-7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 xml:space="preserve">системе. Особенности </w:t>
      </w:r>
      <w:proofErr w:type="spellStart"/>
      <w:r w:rsidRPr="006D005E">
        <w:rPr>
          <w:rFonts w:ascii="Times New Roman" w:eastAsia="Times New Roman" w:hAnsi="Times New Roman" w:cs="Times New Roman"/>
          <w:sz w:val="24"/>
          <w:szCs w:val="24"/>
        </w:rPr>
        <w:t>агроэкосистем</w:t>
      </w:r>
      <w:proofErr w:type="spellEnd"/>
      <w:r w:rsidRPr="006D005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Экологическая сукцессия. Сукцессионные изменения. Значение сукцессии.</w:t>
      </w:r>
      <w:r w:rsidRPr="006D005E">
        <w:rPr>
          <w:rFonts w:ascii="Times New Roman" w:eastAsia="Times New Roman" w:hAnsi="Times New Roman" w:cs="Times New Roman"/>
          <w:spacing w:val="-4"/>
          <w:sz w:val="24"/>
          <w:szCs w:val="24"/>
          <w:highlight w:val="yellow"/>
        </w:rPr>
        <w:t xml:space="preserve"> </w:t>
      </w:r>
    </w:p>
    <w:p w:rsidR="00D34E3C" w:rsidRPr="006D005E" w:rsidRDefault="00D34E3C" w:rsidP="006D00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Биосфера и человек.</w:t>
      </w:r>
    </w:p>
    <w:p w:rsidR="00D34E3C" w:rsidRPr="006D005E" w:rsidRDefault="00D34E3C" w:rsidP="006D005E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spacing w:val="-8"/>
          <w:sz w:val="24"/>
          <w:szCs w:val="24"/>
        </w:rPr>
        <w:lastRenderedPageBreak/>
        <w:t xml:space="preserve">Биосфера — глобальная экосистема. </w:t>
      </w:r>
      <w:r w:rsidRPr="006D005E"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В. И. Вернадский — основопо</w:t>
      </w:r>
      <w:r w:rsidRPr="006D005E"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 xml:space="preserve">ложник учения о биосфере. </w:t>
      </w:r>
      <w:r w:rsidRPr="006D005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Роль человека в биосфере. Экологические </w:t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проблемы, их влияние на собственную жизнь и жизнь других людей. 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</w:rPr>
        <w:t>Последствия деятельности человека в экосистемах, влияние собствен</w:t>
      </w:r>
      <w:r w:rsidRPr="006D005E">
        <w:rPr>
          <w:rFonts w:ascii="Times New Roman" w:eastAsia="Times New Roman" w:hAnsi="Times New Roman" w:cs="Times New Roman"/>
          <w:spacing w:val="-6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pacing w:val="-5"/>
          <w:sz w:val="24"/>
          <w:szCs w:val="24"/>
        </w:rPr>
        <w:t>ных поступков на живые организмы и экосистемы.</w:t>
      </w:r>
      <w:r w:rsidR="006D005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D005E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Эволюция биосферы. Влияние деятельности человека на биосферу. Рациональное природопользование. Ноосфера и место в ней человека.</w:t>
      </w:r>
    </w:p>
    <w:p w:rsidR="00D34E3C" w:rsidRPr="006D005E" w:rsidRDefault="00D34E3C" w:rsidP="006D005E">
      <w:pPr>
        <w:shd w:val="clear" w:color="auto" w:fill="FFFFFF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05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Проведение простых биологических исследований: </w:t>
      </w:r>
      <w:r w:rsidRPr="006D005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наблюдения за 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t>сезонными изменениями в живой природе; составление схем переда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 xml:space="preserve">чи веществ и энергии (цепей питания); выявление приспособлений 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t>организмов к среде обитания (на конкретных примерах), типов взаи</w:t>
      </w:r>
      <w:r w:rsidRPr="006D005E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pacing w:val="-2"/>
          <w:sz w:val="24"/>
          <w:szCs w:val="24"/>
        </w:rPr>
        <w:t>модействия популяций разных видов в конкретной экосистеме; ана</w:t>
      </w:r>
      <w:r w:rsidRPr="006D005E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6D005E">
        <w:rPr>
          <w:rFonts w:ascii="Times New Roman" w:eastAsia="Times New Roman" w:hAnsi="Times New Roman" w:cs="Times New Roman"/>
          <w:sz w:val="24"/>
          <w:szCs w:val="24"/>
        </w:rPr>
        <w:t xml:space="preserve">лиз и оценка воздействия факторов окружающей среды, факторов </w:t>
      </w:r>
      <w:r w:rsidRPr="006D005E">
        <w:rPr>
          <w:rFonts w:ascii="Times New Roman" w:eastAsia="Times New Roman" w:hAnsi="Times New Roman" w:cs="Times New Roman"/>
          <w:spacing w:val="-1"/>
          <w:sz w:val="24"/>
          <w:szCs w:val="24"/>
        </w:rPr>
        <w:t>"риска на здоровье, последствий деятельности человека в экосисте</w:t>
      </w:r>
      <w:r w:rsidRPr="006D005E">
        <w:rPr>
          <w:rFonts w:ascii="Times New Roman" w:eastAsia="Times New Roman" w:hAnsi="Times New Roman" w:cs="Times New Roman"/>
          <w:spacing w:val="-2"/>
          <w:sz w:val="24"/>
          <w:szCs w:val="24"/>
        </w:rPr>
        <w:t>мах, влияние собственных поступков на живые организмы и экосистемы</w:t>
      </w:r>
    </w:p>
    <w:p w:rsidR="00D34E3C" w:rsidRPr="003C2268" w:rsidRDefault="00D34E3C" w:rsidP="00D34E3C">
      <w:pPr>
        <w:shd w:val="clear" w:color="auto" w:fill="FFFFFF"/>
        <w:spacing w:after="0" w:line="216" w:lineRule="exact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34E3C" w:rsidRDefault="00D34E3C" w:rsidP="002D4B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371C" w:rsidRPr="00A20324" w:rsidRDefault="00A20324" w:rsidP="00A20324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7E37">
        <w:rPr>
          <w:rFonts w:ascii="Times New Roman" w:hAnsi="Times New Roman" w:cs="Times New Roman"/>
          <w:b/>
          <w:bCs/>
          <w:sz w:val="24"/>
          <w:szCs w:val="24"/>
        </w:rPr>
        <w:t>Ц</w:t>
      </w:r>
      <w:r>
        <w:rPr>
          <w:rFonts w:ascii="Times New Roman" w:hAnsi="Times New Roman" w:cs="Times New Roman"/>
          <w:b/>
          <w:bCs/>
          <w:sz w:val="24"/>
          <w:szCs w:val="24"/>
        </w:rPr>
        <w:t>ЕЛИ И ЗАДАЧИ ИЗУЧЕНИЯ КУРСА.</w:t>
      </w:r>
    </w:p>
    <w:p w:rsidR="00D34E3C" w:rsidRDefault="00D34E3C" w:rsidP="002D4B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4BE2" w:rsidRPr="00320FE3" w:rsidRDefault="002D4BE2" w:rsidP="002D4B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sz w:val="24"/>
          <w:szCs w:val="24"/>
          <w:lang w:eastAsia="ru-RU"/>
        </w:rPr>
        <w:t>Изучение биологии на ступени основного общего образования направлено на достижение следующих</w:t>
      </w:r>
      <w:r w:rsidRPr="00D34E3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55E2F">
        <w:rPr>
          <w:rFonts w:ascii="Times New Roman" w:eastAsia="Times New Roman" w:hAnsi="Times New Roman"/>
          <w:sz w:val="24"/>
          <w:szCs w:val="24"/>
          <w:lang w:eastAsia="ru-RU"/>
        </w:rPr>
        <w:t>целей: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2D4BE2" w:rsidRPr="00320FE3" w:rsidRDefault="002D4BE2" w:rsidP="002D4BE2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>освоение знаний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о живой природе и присущих ей закономерностях; строении, жизнедеятельности и </w:t>
      </w:r>
      <w:proofErr w:type="spellStart"/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>средообразующей</w:t>
      </w:r>
      <w:proofErr w:type="spellEnd"/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 </w:t>
      </w:r>
    </w:p>
    <w:p w:rsidR="002D4BE2" w:rsidRPr="00320FE3" w:rsidRDefault="002D4BE2" w:rsidP="002D4BE2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>овладение умениями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2D4BE2" w:rsidRPr="00320FE3" w:rsidRDefault="002D4BE2" w:rsidP="002D4BE2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>развитие познавательных интересов, интеллектуальных и творческих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способностей в процессе проведения наблюдений за живыми организмами, биологических экспериментов, работы с различными источниками информации; </w:t>
      </w:r>
    </w:p>
    <w:p w:rsidR="002D4BE2" w:rsidRPr="00320FE3" w:rsidRDefault="002D4BE2" w:rsidP="002D4BE2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>воспитание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позитивного ценностного отношения к живой природе, собственному здоровью и здоровью других людей; культуры поведения в природе; </w:t>
      </w:r>
    </w:p>
    <w:p w:rsidR="002D4BE2" w:rsidRPr="00320FE3" w:rsidRDefault="00055E2F" w:rsidP="002D4BE2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>использование</w:t>
      </w:r>
      <w:r w:rsidR="002D4BE2" w:rsidRPr="00055E2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приобретенных знаний и умений в повседневной жизни</w:t>
      </w:r>
      <w:r w:rsidR="002D4BE2"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2D4BE2" w:rsidRPr="00320FE3" w:rsidRDefault="002D4BE2" w:rsidP="002D4B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предусматривает формирование у учащихся </w:t>
      </w:r>
      <w:proofErr w:type="spellStart"/>
      <w:r w:rsidRPr="00320FE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общеучебных</w:t>
      </w:r>
      <w:proofErr w:type="spellEnd"/>
      <w:r w:rsidRPr="00320FE3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</w:t>
      </w: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анализ, оценка. 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Принципы отбора основного и дополнительного содержания в рабочую программу связаны  с преемственностью целей образования на различных ступенях и уровнях обучения, логикой </w:t>
      </w:r>
      <w:proofErr w:type="spellStart"/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>внутрипредметных</w:t>
      </w:r>
      <w:proofErr w:type="spellEnd"/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связей, а также возрастными особенностями развития учащихся.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/>
          <w:sz w:val="24"/>
          <w:szCs w:val="24"/>
          <w:lang w:eastAsia="ru-RU"/>
        </w:rPr>
        <w:t xml:space="preserve">В 9 классе предусматривается изучение теоретических и прикладных основ общей биологии. </w:t>
      </w:r>
    </w:p>
    <w:p w:rsidR="002D4BE2" w:rsidRDefault="002D4BE2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371C" w:rsidRPr="00320FE3" w:rsidRDefault="0082371C" w:rsidP="002D4BE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0324" w:rsidRPr="00A36785" w:rsidRDefault="00A20324" w:rsidP="0023120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36785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 результате изучения биологии ученик должен</w:t>
      </w:r>
    </w:p>
    <w:p w:rsidR="002D4BE2" w:rsidRPr="0082371C" w:rsidRDefault="0082371C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="002D4BE2" w:rsidRPr="00320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нать/понимать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2D4BE2"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признаки биологических объектов</w:t>
      </w:r>
      <w:r w:rsidR="002D4BE2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живых организмов; генов и хромосом; клеток и организмов растений, животных, грибов и бактерий; популяций; экосистем и </w:t>
      </w:r>
      <w:proofErr w:type="spellStart"/>
      <w:r w:rsidR="002D4BE2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агроэкосистем</w:t>
      </w:r>
      <w:proofErr w:type="spellEnd"/>
      <w:r w:rsidR="002D4BE2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; биосферы; растений, животных и грибов своего региона;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сущность биологических процессов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обмен веществ и превращения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раздражимость, круговорот веществ и превращения энергии в экосистемах;</w:t>
      </w:r>
    </w:p>
    <w:p w:rsidR="002D4BE2" w:rsidRPr="0082371C" w:rsidRDefault="0082371C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="002D4BE2" w:rsidRPr="00320F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2D4BE2" w:rsidRPr="00320FE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- объяснять: </w:t>
      </w:r>
      <w:r w:rsidR="002D4BE2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собственной деятельности; взаимосвязи организмов и окружающей среды; биологического разнообразия в сохранении биосферы; необходимость защиты окружающей среды; родство человека с млекопитающими животными, место и роль человека в природе; взаимосвязи человека и окружающей среды; зависимость собственного здоровья от состояния окружающей среды; причины наследственности и изменчивости, проявления наследственных заболеваний; 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- изучать  биологические объекты и процессы: 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биологические эксперименты,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биологические объекты;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распознавать и описывать: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таблицах основные части и органоиды клетки, органы и системы органов человека; на живых объектах и таблицах органы цветкового растения, органы и системы органов животных, растения разных отделов, животных отдельных типов и классов; наиболее распространенные растения и животных своей местности, культурные растения и домашних животных, съедобные и ядовитые грибы, опасные для человека растения и животные; 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выявлять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изменчивость организмов, приспособления организмов к среде обитания, типы взаимодействия разных видов в экосистеме;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сравнивать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определять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принадлежность биологических объектов к определенной систематической группе (классификация);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анализировать и оценивать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воздействие факторов окружающей среды, факторов риска на здоровье, последствий деятельности человека в экосистемах, влияние собственных поступков на живые организмы и экосистемы;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 проводить самостоятельный поиск биологической информации:</w:t>
      </w: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r w:rsidRPr="00320F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для: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соблюдения мер профилактики заболеваний, вызываемых растениями, животными, бактериями, грибами и вирусами;  травматизма, стрессов, ВИЧ-инфекции, вредных привычек (курение, алкоголизм, наркомания); нарушения осанки, зрения, слуха, инфекционных и простудных заболеваний;</w:t>
      </w:r>
    </w:p>
    <w:p w:rsidR="002D4BE2" w:rsidRPr="00320FE3" w:rsidRDefault="0082371C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D4BE2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первой помощи при отравлении ядовитыми грибами, растениями, укусах животных; при простудных заболеваниях, ожогах, обморожениях, травмах, спасении утопающего;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рациональной организации труда и отдыха, соблюдения правил поведения в окружающей среде;</w:t>
      </w:r>
    </w:p>
    <w:p w:rsidR="002D4BE2" w:rsidRPr="00320FE3" w:rsidRDefault="002D4BE2" w:rsidP="002D4B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>-  выращивания и размножения культурных растений и домашних животных, ухода за ними;</w:t>
      </w:r>
    </w:p>
    <w:p w:rsidR="00A20324" w:rsidRDefault="002D4BE2" w:rsidP="00A203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проведения наблюдений за состоянием собственного организма.</w:t>
      </w:r>
    </w:p>
    <w:p w:rsidR="00CD56F8" w:rsidRDefault="00CD56F8" w:rsidP="00CD56F8">
      <w:pPr>
        <w:pStyle w:val="aa"/>
        <w:jc w:val="center"/>
        <w:rPr>
          <w:b/>
        </w:rPr>
      </w:pPr>
      <w:r>
        <w:rPr>
          <w:b/>
        </w:rPr>
        <w:t>Критерии оценивания учебных действий по  биологии</w:t>
      </w:r>
    </w:p>
    <w:p w:rsidR="00CD56F8" w:rsidRDefault="00CD56F8" w:rsidP="00CD56F8">
      <w:pPr>
        <w:pStyle w:val="aa"/>
        <w:spacing w:after="0" w:afterAutospacing="0"/>
      </w:pPr>
      <w:r>
        <w:rPr>
          <w:rStyle w:val="ab"/>
          <w:rFonts w:eastAsiaTheme="majorEastAsia"/>
        </w:rPr>
        <w:t xml:space="preserve">Оценка "5" ставится в случае: </w:t>
      </w:r>
      <w:r>
        <w:rPr>
          <w:b/>
          <w:bCs/>
        </w:rPr>
        <w:br/>
      </w:r>
      <w:r>
        <w:t xml:space="preserve">1. Знания, понимания, глубины усвоения обучающимся всего объёма программного материала. </w:t>
      </w:r>
      <w: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межпредметные</w:t>
      </w:r>
      <w:proofErr w:type="spellEnd"/>
      <w:r>
        <w:t xml:space="preserve"> и </w:t>
      </w:r>
      <w:proofErr w:type="spellStart"/>
      <w:r>
        <w:t>внутрипредметные</w:t>
      </w:r>
      <w:proofErr w:type="spellEnd"/>
      <w:r>
        <w:t xml:space="preserve"> связи, творчески применяет полученные знания в незнакомой ситуации. </w:t>
      </w:r>
      <w: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"4": </w:t>
      </w:r>
      <w:r>
        <w:rPr>
          <w:b/>
          <w:bCs/>
        </w:rPr>
        <w:br/>
      </w:r>
      <w:r>
        <w:t xml:space="preserve">1. Знание всего изученного программного материала. </w:t>
      </w:r>
      <w: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связи, применять полученные знания на практике. </w:t>
      </w:r>
      <w: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(уровень представлений, сочетающихся с элементами научных понятий): </w:t>
      </w:r>
      <w: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>
        <w:br/>
        <w:t xml:space="preserve">2. Умение работать на уровне воспроизведения, затруднения при ответах на видоизменённые вопросы. </w:t>
      </w:r>
      <w:r>
        <w:br/>
        <w:t xml:space="preserve">3. 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 xml:space="preserve">Оценка "2": </w:t>
      </w:r>
      <w:r>
        <w:rPr>
          <w:b/>
          <w:bCs/>
        </w:rPr>
        <w:br/>
      </w:r>
      <w:r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>
        <w:br/>
        <w:t xml:space="preserve">2. Отсутствие умений работать на уровне воспроизведения, затруднения при ответах на стандартные вопросы. </w:t>
      </w:r>
      <w: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"1":</w:t>
      </w:r>
      <w:r>
        <w:t xml:space="preserve"> </w:t>
      </w:r>
      <w:r>
        <w:br/>
        <w:t xml:space="preserve">Ставится за полное незнание изученного материала, отсутствие элементарных умений и навыков. 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Устный ответ.</w:t>
      </w:r>
      <w:r>
        <w:t xml:space="preserve"> </w:t>
      </w:r>
      <w:r>
        <w:br/>
      </w:r>
      <w:r>
        <w:rPr>
          <w:rStyle w:val="ab"/>
          <w:rFonts w:eastAsiaTheme="majorEastAsia"/>
        </w:rPr>
        <w:t>Оценка "5"</w:t>
      </w:r>
      <w:r>
        <w:t xml:space="preserve"> ставится, если ученик: </w:t>
      </w:r>
      <w:r>
        <w:br/>
        <w:t xml:space="preserve">1)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  <w:r>
        <w:br/>
        <w:t xml:space="preserve">2)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</w:t>
      </w:r>
      <w:r>
        <w:lastRenderedPageBreak/>
        <w:t xml:space="preserve">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  <w:r>
        <w:br/>
        <w:t xml:space="preserve">3) 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требованиям. </w:t>
      </w:r>
      <w:r>
        <w:br/>
      </w:r>
      <w:r>
        <w:rPr>
          <w:rStyle w:val="ab"/>
          <w:rFonts w:eastAsiaTheme="majorEastAsia"/>
        </w:rPr>
        <w:t xml:space="preserve">Оценка "4" </w:t>
      </w:r>
      <w:r>
        <w:t xml:space="preserve">ставится, если ученик: </w:t>
      </w:r>
      <w:r>
        <w:br/>
        <w:t xml:space="preserve">1) 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  <w:r>
        <w:br/>
        <w:t xml:space="preserve">2) 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  <w:r>
        <w:br/>
        <w:t xml:space="preserve">3) Не обладает достаточным навыком работы со справочной литературой, учебником, первоисточниками (правильно ориентируется, но работает медленно). Допускает негрубые нарушения правил оформления письменных работ. </w:t>
      </w:r>
      <w:r>
        <w:br/>
      </w: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CD56F8" w:rsidRDefault="00CD56F8" w:rsidP="00CD56F8">
      <w:pPr>
        <w:pStyle w:val="aa"/>
        <w:spacing w:after="0" w:afterAutospacing="0"/>
      </w:pPr>
      <w: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CD56F8" w:rsidRDefault="00CD56F8" w:rsidP="00CD56F8">
      <w:pPr>
        <w:pStyle w:val="aa"/>
        <w:spacing w:after="0" w:afterAutospacing="0"/>
      </w:pPr>
      <w:r>
        <w:t xml:space="preserve">2. материал излагает не </w:t>
      </w:r>
      <w:proofErr w:type="spellStart"/>
      <w:r>
        <w:t>систематизированно</w:t>
      </w:r>
      <w:proofErr w:type="spellEnd"/>
      <w:r>
        <w:t>, фрагментарно, не всегда последовательно;</w:t>
      </w:r>
    </w:p>
    <w:p w:rsidR="00CD56F8" w:rsidRDefault="00CD56F8" w:rsidP="00CD56F8">
      <w:pPr>
        <w:pStyle w:val="aa"/>
        <w:spacing w:after="0" w:afterAutospacing="0"/>
      </w:pPr>
      <w:r>
        <w:t xml:space="preserve">3. показывает недостаточную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ошибки.</w:t>
      </w:r>
    </w:p>
    <w:p w:rsidR="00CD56F8" w:rsidRDefault="00CD56F8" w:rsidP="00CD56F8">
      <w:pPr>
        <w:pStyle w:val="aa"/>
        <w:spacing w:after="0" w:afterAutospacing="0"/>
      </w:pPr>
      <w:r>
        <w:t>4. допустил ошибки и неточности в использовании научной терминологии, определения понятий дал недостаточно четкие;</w:t>
      </w:r>
    </w:p>
    <w:p w:rsidR="00CD56F8" w:rsidRDefault="00CD56F8" w:rsidP="00CD56F8">
      <w:pPr>
        <w:pStyle w:val="aa"/>
        <w:spacing w:after="0" w:afterAutospacing="0"/>
      </w:pPr>
      <w:r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CD56F8" w:rsidRDefault="00CD56F8" w:rsidP="00CD56F8">
      <w:pPr>
        <w:pStyle w:val="aa"/>
        <w:spacing w:after="0" w:afterAutospacing="0"/>
      </w:pPr>
      <w:r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CD56F8" w:rsidRDefault="00CD56F8" w:rsidP="00CD56F8">
      <w:pPr>
        <w:pStyle w:val="aa"/>
      </w:pPr>
      <w:r>
        <w:lastRenderedPageBreak/>
        <w:t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CD56F8" w:rsidRDefault="00CD56F8" w:rsidP="00CD56F8">
      <w:pPr>
        <w:pStyle w:val="aa"/>
      </w:pPr>
      <w:r>
        <w:t>8)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не усвоил и не раскрыл основное содержание материала;</w:t>
      </w:r>
    </w:p>
    <w:p w:rsidR="00CD56F8" w:rsidRDefault="00CD56F8" w:rsidP="00CD56F8">
      <w:pPr>
        <w:pStyle w:val="aa"/>
      </w:pPr>
      <w:r>
        <w:t>2. не делает выводов и обобщений.</w:t>
      </w:r>
    </w:p>
    <w:p w:rsidR="00CD56F8" w:rsidRDefault="00CD56F8" w:rsidP="00CD56F8">
      <w:pPr>
        <w:pStyle w:val="aa"/>
      </w:pPr>
      <w:r>
        <w:t>3. не знает и не понимает значительную или основную часть программного материала в пределах поставленных вопросов;</w:t>
      </w:r>
    </w:p>
    <w:p w:rsidR="00CD56F8" w:rsidRDefault="00CD56F8" w:rsidP="00CD56F8">
      <w:pPr>
        <w:pStyle w:val="aa"/>
      </w:pPr>
      <w:r>
        <w:t>4. или имеет слабо сформированные и неполные знания и не умеет применять их к решению конкретных вопросов и задач по образцу;</w:t>
      </w:r>
    </w:p>
    <w:p w:rsidR="00CD56F8" w:rsidRDefault="00CD56F8" w:rsidP="00CD56F8">
      <w:pPr>
        <w:pStyle w:val="aa"/>
      </w:pPr>
      <w:r>
        <w:t>5) или при ответе (на один вопрос) допускает более двух грубых ошибок, которые не может исправить даже при помощи учителя.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1) не может ответить ни на один из поставленных вопросов;</w:t>
      </w:r>
    </w:p>
    <w:p w:rsidR="00CD56F8" w:rsidRDefault="00CD56F8" w:rsidP="00CD56F8">
      <w:pPr>
        <w:pStyle w:val="aa"/>
      </w:pPr>
      <w:r>
        <w:t>2) полностью не усвоил материал.</w:t>
      </w:r>
    </w:p>
    <w:p w:rsidR="00CD56F8" w:rsidRDefault="00CD56F8" w:rsidP="00CD56F8">
      <w:pPr>
        <w:pStyle w:val="aa"/>
      </w:pPr>
      <w:r>
        <w:t>Примечание.</w:t>
      </w:r>
    </w:p>
    <w:p w:rsidR="00CD56F8" w:rsidRDefault="00CD56F8" w:rsidP="00CD56F8">
      <w:pPr>
        <w:pStyle w:val="aa"/>
      </w:pPr>
      <w:r>
        <w:t>По окончанию устного ответа учащегося педагогом даётся краткий анализ ответа, объявляется мотивированная оценка. Возможно привлечение других обучающихся для анализа ответа, самоанализ, предложение оценки.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 xml:space="preserve">Оценка самостоятельных письменных и контрольных работ. 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выполнил работу без ошибок и недочетов;</w:t>
      </w:r>
    </w:p>
    <w:p w:rsidR="00CD56F8" w:rsidRDefault="00CD56F8" w:rsidP="00CD56F8">
      <w:pPr>
        <w:pStyle w:val="aa"/>
      </w:pPr>
      <w:r>
        <w:t>2) допустил не более одного недочета.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работу полностью, но допустил в ней:</w:t>
      </w:r>
    </w:p>
    <w:p w:rsidR="00CD56F8" w:rsidRDefault="00CD56F8" w:rsidP="00CD56F8">
      <w:pPr>
        <w:pStyle w:val="aa"/>
      </w:pPr>
      <w:r>
        <w:lastRenderedPageBreak/>
        <w:t>1. не более одной негрубой ошибки и одного недочета;</w:t>
      </w:r>
    </w:p>
    <w:p w:rsidR="00CD56F8" w:rsidRDefault="00CD56F8" w:rsidP="00CD56F8">
      <w:pPr>
        <w:pStyle w:val="aa"/>
      </w:pPr>
      <w:r>
        <w:t>2. или не более двух недочетов.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 правильно выполнил не менее половины работы или допустил:</w:t>
      </w:r>
    </w:p>
    <w:p w:rsidR="00CD56F8" w:rsidRDefault="00CD56F8" w:rsidP="00CD56F8">
      <w:pPr>
        <w:pStyle w:val="aa"/>
      </w:pPr>
      <w:r>
        <w:t>1. не более двух грубых ошибок;</w:t>
      </w:r>
    </w:p>
    <w:p w:rsidR="00CD56F8" w:rsidRDefault="00CD56F8" w:rsidP="00CD56F8">
      <w:pPr>
        <w:pStyle w:val="aa"/>
      </w:pPr>
      <w:r>
        <w:t>2. или не более одной грубой и одной негрубой ошибки и одного недочета;</w:t>
      </w:r>
    </w:p>
    <w:p w:rsidR="00CD56F8" w:rsidRDefault="00CD56F8" w:rsidP="00CD56F8">
      <w:pPr>
        <w:pStyle w:val="aa"/>
      </w:pPr>
      <w:r>
        <w:t>3. или не более двух-трех негрубых ошибок;</w:t>
      </w:r>
    </w:p>
    <w:p w:rsidR="00CD56F8" w:rsidRDefault="00CD56F8" w:rsidP="00CD56F8">
      <w:pPr>
        <w:pStyle w:val="aa"/>
      </w:pPr>
      <w:r>
        <w:t>4. или одной негрубой ошибки и трех недочетов;</w:t>
      </w:r>
    </w:p>
    <w:p w:rsidR="00CD56F8" w:rsidRDefault="00CD56F8" w:rsidP="00CD56F8">
      <w:pPr>
        <w:pStyle w:val="aa"/>
      </w:pPr>
      <w:r>
        <w:t>5) или при отсутствии ошибок, но при наличии четырех-пяти недочетов.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допустил число ошибок и недочетов превосходящее норму, при которой может быть выставлена оценка "3";</w:t>
      </w:r>
    </w:p>
    <w:p w:rsidR="00CD56F8" w:rsidRDefault="00CD56F8" w:rsidP="00CD56F8">
      <w:pPr>
        <w:pStyle w:val="aa"/>
      </w:pPr>
      <w:r>
        <w:t>2. или если правильно выполнил менее половины работы.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не приступал к выполнению работы;</w:t>
      </w:r>
    </w:p>
    <w:p w:rsidR="00CD56F8" w:rsidRDefault="00CD56F8" w:rsidP="00CD56F8">
      <w:pPr>
        <w:pStyle w:val="aa"/>
      </w:pPr>
      <w:r>
        <w:t>2. или правильно выполнил не более 10 % всех заданий.</w:t>
      </w:r>
    </w:p>
    <w:p w:rsidR="00CD56F8" w:rsidRDefault="00CD56F8" w:rsidP="00CD56F8">
      <w:pPr>
        <w:pStyle w:val="aa"/>
      </w:pPr>
      <w:r>
        <w:t>Примечание.</w:t>
      </w:r>
    </w:p>
    <w:p w:rsidR="00CD56F8" w:rsidRDefault="00CD56F8" w:rsidP="00CD56F8">
      <w:pPr>
        <w:pStyle w:val="aa"/>
      </w:pPr>
      <w:r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CD56F8" w:rsidRDefault="00CD56F8" w:rsidP="00CD56F8">
      <w:pPr>
        <w:pStyle w:val="aa"/>
      </w:pPr>
      <w:r>
        <w:t>2) Оценки с анализом доводятся до сведения обучающихся, как правило, на последующем уроке, предусматривается работа над ошибками, устранение пробелов.</w:t>
      </w:r>
    </w:p>
    <w:p w:rsidR="00CD56F8" w:rsidRDefault="00CD56F8" w:rsidP="00CD56F8">
      <w:pPr>
        <w:pStyle w:val="aa"/>
        <w:jc w:val="center"/>
      </w:pPr>
      <w:r>
        <w:rPr>
          <w:rStyle w:val="ab"/>
          <w:rFonts w:eastAsiaTheme="majorEastAsia"/>
        </w:rPr>
        <w:t>Оценка выполнения практических (лабораторных) работ, опытов по предметам.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lastRenderedPageBreak/>
        <w:t>1) правильно определил цель опыта;</w:t>
      </w:r>
    </w:p>
    <w:p w:rsidR="00CD56F8" w:rsidRDefault="00CD56F8" w:rsidP="00CD56F8">
      <w:pPr>
        <w:pStyle w:val="aa"/>
      </w:pPr>
      <w:r>
        <w:t>2) выполнил работу в полном объеме с соблюдением необходимой последовательности проведения опытов и измерений;</w:t>
      </w:r>
    </w:p>
    <w:p w:rsidR="00CD56F8" w:rsidRDefault="00CD56F8" w:rsidP="00CD56F8">
      <w:pPr>
        <w:pStyle w:val="aa"/>
      </w:pPr>
      <w:r>
        <w:t>3)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CD56F8" w:rsidRDefault="00CD56F8" w:rsidP="00CD56F8">
      <w:pPr>
        <w:pStyle w:val="aa"/>
      </w:pPr>
      <w:r>
        <w:t>4)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чертежи, графики, вычисления и сделал выводы;</w:t>
      </w:r>
    </w:p>
    <w:p w:rsidR="00CD56F8" w:rsidRDefault="00CD56F8" w:rsidP="00CD56F8">
      <w:pPr>
        <w:pStyle w:val="aa"/>
      </w:pPr>
      <w:r>
        <w:t>5) правильно выполнил анализ погрешностей (9-11 классы).</w:t>
      </w:r>
    </w:p>
    <w:p w:rsidR="00CD56F8" w:rsidRDefault="00CD56F8" w:rsidP="00CD56F8">
      <w:pPr>
        <w:pStyle w:val="aa"/>
      </w:pPr>
      <w:r>
        <w:t>6)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CD56F8" w:rsidRDefault="00CD56F8" w:rsidP="00CD56F8">
      <w:pPr>
        <w:pStyle w:val="aa"/>
      </w:pPr>
      <w:r>
        <w:t>7) эксперимент осуществляет по плану с учетом техники безопасности и правил работы с материалами и оборудованием.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 выполнил требования к оценке "5", но:</w:t>
      </w:r>
    </w:p>
    <w:p w:rsidR="00CD56F8" w:rsidRDefault="00CD56F8" w:rsidP="00CD56F8">
      <w:pPr>
        <w:pStyle w:val="aa"/>
      </w:pPr>
      <w:r>
        <w:t>1. опыт проводил в условиях, не обеспечивающих достаточной точности измерений;</w:t>
      </w:r>
    </w:p>
    <w:p w:rsidR="00CD56F8" w:rsidRDefault="00CD56F8" w:rsidP="00CD56F8">
      <w:pPr>
        <w:pStyle w:val="aa"/>
      </w:pPr>
      <w:r>
        <w:t>2. или было допущено два-три недочета;</w:t>
      </w:r>
    </w:p>
    <w:p w:rsidR="00CD56F8" w:rsidRDefault="00CD56F8" w:rsidP="00CD56F8">
      <w:pPr>
        <w:pStyle w:val="aa"/>
      </w:pPr>
      <w:r>
        <w:t>3. или не более одной негрубой ошибки и одного недочета,</w:t>
      </w:r>
    </w:p>
    <w:p w:rsidR="00CD56F8" w:rsidRDefault="00CD56F8" w:rsidP="00CD56F8">
      <w:pPr>
        <w:pStyle w:val="aa"/>
      </w:pPr>
      <w:r>
        <w:t>4. или эксперимент проведен не полностью;</w:t>
      </w:r>
    </w:p>
    <w:p w:rsidR="00CD56F8" w:rsidRDefault="00CD56F8" w:rsidP="00CD56F8">
      <w:pPr>
        <w:pStyle w:val="aa"/>
      </w:pPr>
      <w:r>
        <w:t>5. или в описании наблюдений из опыта допустил неточности, выводы сделал неполные.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работы;</w:t>
      </w:r>
    </w:p>
    <w:p w:rsidR="00CD56F8" w:rsidRDefault="00CD56F8" w:rsidP="00CD56F8">
      <w:pPr>
        <w:pStyle w:val="aa"/>
      </w:pPr>
      <w:r>
        <w:t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выводов;</w:t>
      </w:r>
    </w:p>
    <w:p w:rsidR="00CD56F8" w:rsidRDefault="00CD56F8" w:rsidP="00CD56F8">
      <w:pPr>
        <w:pStyle w:val="aa"/>
      </w:pPr>
      <w:r>
        <w:lastRenderedPageBreak/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анализе погрешностей и т.д.) не принципиального для данной работы характера, но повлиявших на результат выполнения; или не выполнен совсем или выполнен неверно анализ погрешностей (9-11 класс);</w:t>
      </w:r>
    </w:p>
    <w:p w:rsidR="00CD56F8" w:rsidRDefault="00CD56F8" w:rsidP="00CD56F8">
      <w:pPr>
        <w:pStyle w:val="aa"/>
      </w:pPr>
      <w:r>
        <w:t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"2"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выводов;</w:t>
      </w:r>
    </w:p>
    <w:p w:rsidR="00CD56F8" w:rsidRDefault="00CD56F8" w:rsidP="00CD56F8">
      <w:pPr>
        <w:pStyle w:val="aa"/>
      </w:pPr>
      <w:r>
        <w:t>2. или опыты, измерения, вычисления, наблюдения производились неправильно;</w:t>
      </w:r>
    </w:p>
    <w:p w:rsidR="00CD56F8" w:rsidRDefault="00CD56F8" w:rsidP="00CD56F8">
      <w:pPr>
        <w:pStyle w:val="aa"/>
      </w:pPr>
      <w:r>
        <w:t>3. или в ходе работы и в отчете обнаружились в совокупности все недостатки, отмеченные в требованиях к оценке "3";</w:t>
      </w:r>
    </w:p>
    <w:p w:rsidR="00CD56F8" w:rsidRDefault="00CD56F8" w:rsidP="00CD56F8">
      <w:pPr>
        <w:pStyle w:val="aa"/>
      </w:pPr>
      <w:r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полностью не сумел начать и оформить опыт; не выполняет работу; показывает отсутствие экспериментальных умений; не соблюдал или грубо нарушал требования безопасности труда.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 xml:space="preserve">Оценка умений проводить наблюдения. 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"5"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правильно по заданию учителя провел наблюдение;</w:t>
      </w:r>
    </w:p>
    <w:p w:rsidR="00CD56F8" w:rsidRDefault="00CD56F8" w:rsidP="00CD56F8">
      <w:pPr>
        <w:pStyle w:val="aa"/>
      </w:pPr>
      <w:r>
        <w:t>2. выделил существенные признаки у наблюдаемого объекта (процесса);</w:t>
      </w:r>
    </w:p>
    <w:p w:rsidR="00CD56F8" w:rsidRDefault="00CD56F8" w:rsidP="00CD56F8">
      <w:pPr>
        <w:pStyle w:val="aa"/>
      </w:pPr>
      <w:r>
        <w:t>3. логично, научно грамотно оформил результаты наблюдений и выводы.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"4"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правильно по заданию учителя провел наблюдение;</w:t>
      </w:r>
    </w:p>
    <w:p w:rsidR="00CD56F8" w:rsidRDefault="00CD56F8" w:rsidP="00CD56F8">
      <w:pPr>
        <w:pStyle w:val="aa"/>
      </w:pPr>
      <w:r>
        <w:lastRenderedPageBreak/>
        <w:t>2. при выделении существенных признаков у наблюдаемого объекта (процесса) назвал второстепенные;</w:t>
      </w:r>
    </w:p>
    <w:p w:rsidR="00CD56F8" w:rsidRDefault="00CD56F8" w:rsidP="00CD56F8">
      <w:pPr>
        <w:pStyle w:val="aa"/>
      </w:pPr>
      <w:r>
        <w:t>3) допустил небрежность в оформлении наблюдений и выводов.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"3"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1. допустил неточности и 1-2 ошибки в проведении наблюдений по заданию учителя;</w:t>
      </w:r>
    </w:p>
    <w:p w:rsidR="00CD56F8" w:rsidRDefault="00CD56F8" w:rsidP="00CD56F8">
      <w:pPr>
        <w:pStyle w:val="aa"/>
      </w:pPr>
      <w:r>
        <w:t>2. при выделении существенных признаков у наблюдаемого объекта (процесса) выделил лишь некоторые;</w:t>
      </w:r>
    </w:p>
    <w:p w:rsidR="00CD56F8" w:rsidRDefault="00CD56F8" w:rsidP="00CD56F8">
      <w:pPr>
        <w:pStyle w:val="aa"/>
      </w:pPr>
      <w:r>
        <w:t>3) допустил 1-2 ошибки в оформлении наблюдений и выводов.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 xml:space="preserve">Оценка "2" </w:t>
      </w:r>
      <w:r>
        <w:t>ставится, если ученик:</w:t>
      </w:r>
    </w:p>
    <w:p w:rsidR="00CD56F8" w:rsidRDefault="00CD56F8" w:rsidP="00CD56F8">
      <w:pPr>
        <w:pStyle w:val="aa"/>
      </w:pPr>
      <w:r>
        <w:t>1. допустил 3 - 4 ошибки в проведении наблюдений по заданию учителя;</w:t>
      </w:r>
    </w:p>
    <w:p w:rsidR="00CD56F8" w:rsidRDefault="00CD56F8" w:rsidP="00CD56F8">
      <w:pPr>
        <w:pStyle w:val="aa"/>
      </w:pPr>
      <w:r>
        <w:t>2. неправильно выделил признаки наблюдаемого объекта (процесса);</w:t>
      </w:r>
    </w:p>
    <w:p w:rsidR="00CD56F8" w:rsidRDefault="00CD56F8" w:rsidP="00CD56F8">
      <w:pPr>
        <w:pStyle w:val="aa"/>
      </w:pPr>
      <w:r>
        <w:t>3. опустил 3 - 4 ошибки в оформлении наблюдений и выводов.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Оценка "1"</w:t>
      </w:r>
      <w:r>
        <w:t xml:space="preserve"> ставится, если ученик:</w:t>
      </w:r>
    </w:p>
    <w:p w:rsidR="00CD56F8" w:rsidRDefault="00CD56F8" w:rsidP="00CD56F8">
      <w:pPr>
        <w:pStyle w:val="aa"/>
      </w:pPr>
      <w:r>
        <w:t>Не владеет умением проводить наблюдение.</w:t>
      </w:r>
    </w:p>
    <w:p w:rsidR="00CD56F8" w:rsidRDefault="00CD56F8" w:rsidP="00CD56F8">
      <w:pPr>
        <w:pStyle w:val="aa"/>
      </w:pPr>
      <w:r>
        <w:t>В соответствии с требованиями стандарта по химии и выбранных из федерального списка учебников учитель химии во время проверки и контроля знаний по предмету может ориентироваться на следующие уровни.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Первый уровень - репродуктивный.</w:t>
      </w:r>
      <w:r>
        <w:t xml:space="preserve"> Выполнение учащимися заданий этого уровня опирается в основном на память. Достижение этого уровня предполагает у обучающихся:</w:t>
      </w:r>
    </w:p>
    <w:p w:rsidR="00CD56F8" w:rsidRDefault="00CD56F8" w:rsidP="00CD56F8">
      <w:pPr>
        <w:pStyle w:val="aa"/>
      </w:pPr>
      <w:r>
        <w:t>- знание названий отдельных химических элементов, веществ и реакций;</w:t>
      </w:r>
    </w:p>
    <w:p w:rsidR="00CD56F8" w:rsidRDefault="00CD56F8" w:rsidP="00CD56F8">
      <w:pPr>
        <w:pStyle w:val="aa"/>
      </w:pPr>
      <w:r>
        <w:t>- умение устно или письменно описывать химические факты, понятия или явления (реакции);</w:t>
      </w:r>
    </w:p>
    <w:p w:rsidR="00CD56F8" w:rsidRDefault="00CD56F8" w:rsidP="00CD56F8">
      <w:pPr>
        <w:pStyle w:val="aa"/>
      </w:pPr>
      <w:r>
        <w:t>- понимание роли, значения или применения отдельных химических веществ или реакций;</w:t>
      </w:r>
    </w:p>
    <w:p w:rsidR="00CD56F8" w:rsidRDefault="00CD56F8" w:rsidP="00CD56F8">
      <w:pPr>
        <w:pStyle w:val="aa"/>
      </w:pPr>
      <w:r>
        <w:t>- применение химической символики - химических знаков, формул и уравнений;</w:t>
      </w:r>
    </w:p>
    <w:p w:rsidR="00CD56F8" w:rsidRDefault="00CD56F8" w:rsidP="00CD56F8">
      <w:pPr>
        <w:pStyle w:val="aa"/>
      </w:pPr>
      <w:r>
        <w:lastRenderedPageBreak/>
        <w:t>- знание некоторых используемых в химии приборов, умение собирать простейшие из них и использовать при выполнении химического эксперимента.</w:t>
      </w:r>
    </w:p>
    <w:p w:rsidR="00CD56F8" w:rsidRDefault="00CD56F8" w:rsidP="00CD56F8">
      <w:pPr>
        <w:pStyle w:val="aa"/>
      </w:pPr>
      <w:r>
        <w:t>Для проверки знаний и умений, соответствующих первому уровню, используется репродуктивный вид заданий, предполагающий воспроизведение учащимися отдельных знаний и умений. Проверка первого уровня знаний легко осуществляется формами автоматизированного учета.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Второй уровень - продуктивный.</w:t>
      </w:r>
      <w:r>
        <w:t xml:space="preserve"> Достижение этого уровня предполагает у обучающихся:</w:t>
      </w:r>
    </w:p>
    <w:p w:rsidR="00CD56F8" w:rsidRDefault="00CD56F8" w:rsidP="00CD56F8">
      <w:pPr>
        <w:pStyle w:val="aa"/>
      </w:pPr>
      <w:r>
        <w:t>- понимание формулировок важнейших химических понятий, законов, теорий и применение их в аналогичных ситуациях;</w:t>
      </w:r>
    </w:p>
    <w:p w:rsidR="00CD56F8" w:rsidRDefault="00CD56F8" w:rsidP="00CD56F8">
      <w:pPr>
        <w:pStyle w:val="aa"/>
      </w:pPr>
      <w:r>
        <w:t>- умение устанавливать взаимосвязь между составом, строением и свойствами химических веществ;</w:t>
      </w:r>
    </w:p>
    <w:p w:rsidR="00CD56F8" w:rsidRDefault="00CD56F8" w:rsidP="00CD56F8">
      <w:pPr>
        <w:pStyle w:val="aa"/>
      </w:pPr>
      <w:r>
        <w:t>- умение проводить расчеты по химическим формулам и уравнениям;</w:t>
      </w:r>
    </w:p>
    <w:p w:rsidR="00CD56F8" w:rsidRDefault="00CD56F8" w:rsidP="00CD56F8">
      <w:pPr>
        <w:pStyle w:val="aa"/>
      </w:pPr>
      <w:r>
        <w:t>- умение самостоятельно проводить химический эксперимент по инструкции учебника или по указанию учителя и фиксировать его результаты.</w:t>
      </w:r>
    </w:p>
    <w:p w:rsidR="00CD56F8" w:rsidRDefault="00CD56F8" w:rsidP="00CD56F8">
      <w:pPr>
        <w:pStyle w:val="aa"/>
      </w:pPr>
      <w:r>
        <w:t>Для проверки умения применять эти знания в учебной практике используются задания, выполнение которых возможно не только на основе памяти, но и на основе осмысления. Поэтому наряду с психологической операцией воспроизведения широко используются узнавание и явление переноса. Для выполнения таких заданий требуется более напряженная мыслительная деятельность обучающихся, чем при выполнении заданий на первом уровне.</w:t>
      </w:r>
    </w:p>
    <w:p w:rsidR="00CD56F8" w:rsidRDefault="00CD56F8" w:rsidP="00CD56F8">
      <w:pPr>
        <w:pStyle w:val="aa"/>
      </w:pPr>
      <w:r>
        <w:rPr>
          <w:rStyle w:val="ab"/>
          <w:rFonts w:eastAsiaTheme="majorEastAsia"/>
        </w:rPr>
        <w:t>Третий уровень - творческий.</w:t>
      </w:r>
      <w:r>
        <w:t xml:space="preserve"> Достижение этого уровня предполагает у обучающихся:</w:t>
      </w:r>
    </w:p>
    <w:p w:rsidR="00CD56F8" w:rsidRDefault="00CD56F8" w:rsidP="00CD56F8">
      <w:pPr>
        <w:pStyle w:val="aa"/>
      </w:pPr>
      <w:r>
        <w:t>- умение прогнозировать свойства химических веществ на основе знания об их составе и строении и, наоборот, предполагать строение веществ на основе их свойств;</w:t>
      </w:r>
    </w:p>
    <w:p w:rsidR="00CD56F8" w:rsidRDefault="00CD56F8" w:rsidP="00CD56F8">
      <w:pPr>
        <w:pStyle w:val="aa"/>
      </w:pPr>
      <w:r>
        <w:t>- понимание факторов, позволяющих управлять химическими реакциями (скоростью, направлением, выходом продукта);</w:t>
      </w:r>
    </w:p>
    <w:p w:rsidR="00CD56F8" w:rsidRDefault="00CD56F8" w:rsidP="00CD56F8">
      <w:pPr>
        <w:pStyle w:val="aa"/>
      </w:pPr>
      <w:r>
        <w:t>- умение проектировать, осуществлять химический эксперимент, а также фиксировать и анализировать его результаты;</w:t>
      </w:r>
    </w:p>
    <w:p w:rsidR="00CD56F8" w:rsidRDefault="00CD56F8" w:rsidP="00CD56F8">
      <w:pPr>
        <w:pStyle w:val="aa"/>
      </w:pPr>
      <w:r>
        <w:t>- умение ориентироваться в потоке химической информации, определять источники необходимой информации, получать ее, анализировать, делать выводы на ее основе и представлять в соответствующей форме;</w:t>
      </w:r>
    </w:p>
    <w:p w:rsidR="00CD56F8" w:rsidRDefault="00CD56F8" w:rsidP="00CD56F8">
      <w:pPr>
        <w:pStyle w:val="aa"/>
      </w:pPr>
      <w:r>
        <w:t>- умение осознавать вклад химии в формирование целостной естественно-научной картины мира.</w:t>
      </w:r>
    </w:p>
    <w:p w:rsidR="00CD56F8" w:rsidRDefault="00CD56F8" w:rsidP="00CD56F8">
      <w:pPr>
        <w:pStyle w:val="aa"/>
      </w:pPr>
      <w:r>
        <w:lastRenderedPageBreak/>
        <w:t>Для проверки знаний, соответствующих третьему уровню, и умения применять их в учебной практике используется рефлективный вид заданий, выполнение которых опирается на репродуктивные знания, но требует глубокого осмысления, владения логическими приемами умственной деятельности (анализ, синтез, обобщение, конкретизация, сравнение, абстрагирование, классификация)</w:t>
      </w:r>
    </w:p>
    <w:p w:rsidR="00CD56F8" w:rsidRDefault="00CD56F8" w:rsidP="00CD56F8"/>
    <w:p w:rsidR="00A20324" w:rsidRPr="00A20324" w:rsidRDefault="00A20324" w:rsidP="00CD56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0324" w:rsidRPr="00A20324" w:rsidRDefault="00A20324" w:rsidP="00A203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  <w:r w:rsidRPr="00A3678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6160" w:type="dxa"/>
        <w:jc w:val="center"/>
        <w:tblLook w:val="04A0" w:firstRow="1" w:lastRow="0" w:firstColumn="1" w:lastColumn="0" w:noHBand="0" w:noVBand="1"/>
      </w:tblPr>
      <w:tblGrid>
        <w:gridCol w:w="1320"/>
        <w:gridCol w:w="1657"/>
        <w:gridCol w:w="3119"/>
        <w:gridCol w:w="7512"/>
        <w:gridCol w:w="2552"/>
      </w:tblGrid>
      <w:tr w:rsidR="00A20324" w:rsidRPr="00A13F47" w:rsidTr="00710031">
        <w:trPr>
          <w:trHeight w:val="291"/>
          <w:jc w:val="center"/>
        </w:trPr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часов</w:t>
            </w:r>
          </w:p>
        </w:tc>
        <w:tc>
          <w:tcPr>
            <w:tcW w:w="3119" w:type="dxa"/>
            <w:vMerge w:val="restart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vMerge w:val="restart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лабораторных работ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контрольных работ</w:t>
            </w:r>
          </w:p>
        </w:tc>
      </w:tr>
      <w:tr w:rsidR="00A20324" w:rsidRPr="00A13F47" w:rsidTr="00710031">
        <w:trPr>
          <w:trHeight w:val="806"/>
          <w:jc w:val="center"/>
        </w:trPr>
        <w:tc>
          <w:tcPr>
            <w:tcW w:w="1320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по программе Пасечника</w:t>
            </w:r>
          </w:p>
        </w:tc>
        <w:tc>
          <w:tcPr>
            <w:tcW w:w="1657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 по рабочей программе (№ уроков)</w:t>
            </w:r>
          </w:p>
        </w:tc>
        <w:tc>
          <w:tcPr>
            <w:tcW w:w="3119" w:type="dxa"/>
            <w:vMerge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vMerge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 (1-3)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324" w:rsidRPr="00A13F47" w:rsidTr="00710031">
        <w:trPr>
          <w:trHeight w:val="265"/>
          <w:jc w:val="center"/>
        </w:trPr>
        <w:tc>
          <w:tcPr>
            <w:tcW w:w="1320" w:type="dxa"/>
            <w:tcBorders>
              <w:bottom w:val="single" w:sz="4" w:space="0" w:color="auto"/>
            </w:tcBorders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631" w:type="dxa"/>
            <w:gridSpan w:val="2"/>
            <w:tcBorders>
              <w:bottom w:val="single" w:sz="4" w:space="0" w:color="auto"/>
            </w:tcBorders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1.  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Уровни организации живой природы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0324" w:rsidRPr="00A13F47" w:rsidTr="00710031">
        <w:trPr>
          <w:trHeight w:val="583"/>
          <w:jc w:val="center"/>
        </w:trPr>
        <w:tc>
          <w:tcPr>
            <w:tcW w:w="1320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В том числе: 10</w:t>
            </w:r>
          </w:p>
        </w:tc>
        <w:tc>
          <w:tcPr>
            <w:tcW w:w="1657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(4-13)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Тема 1.1. 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Молекулярный уровень</w:t>
            </w:r>
          </w:p>
        </w:tc>
        <w:tc>
          <w:tcPr>
            <w:tcW w:w="7512" w:type="dxa"/>
            <w:tcBorders>
              <w:top w:val="single" w:sz="4" w:space="0" w:color="auto"/>
            </w:tcBorders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«Расщепление пероксида водорода ферментом каталазой».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«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Молекулярный уровень»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(14-28)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1.2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Клеточный уровень.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№2 «Изучение клеток бактерий»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№3 «Изучение клеток и тканей растений и животных на готовых микропрепаратах и их описание»</w:t>
            </w: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№2 «Клеточный уровень»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(29-41)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1.3.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Организменный уровень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№4 «Выявление роли света и воды в жизни растений»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№5 «Размножение комнатных растений»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№6 «Изучение органов цветкового растения»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№7 «Решение генетических задач и анализ составления родословных»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№8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«Изучение измен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чивости. Построение вариационного ряда и кривой»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20324" w:rsidRPr="00A13F47" w:rsidRDefault="00231200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="00A20324" w:rsidRPr="00A13F47">
              <w:rPr>
                <w:rFonts w:ascii="Times New Roman" w:hAnsi="Times New Roman" w:cs="Times New Roman"/>
                <w:sz w:val="24"/>
                <w:szCs w:val="24"/>
              </w:rPr>
              <w:t>«Наследственность и изменчивость»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(42-43)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1.4.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Популяционно-видовой уровень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№9 «Выявление типов взаимодействия разных видов в конкретной экосистеме»</w:t>
            </w: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№4 «Популяционно-видовой уровень»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(44-48)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1.5.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Экосистемный</w:t>
            </w:r>
            <w:proofErr w:type="spellEnd"/>
            <w:r w:rsidRPr="00A13F47">
              <w:rPr>
                <w:rFonts w:ascii="Times New Roman" w:hAnsi="Times New Roman" w:cs="Times New Roman"/>
                <w:sz w:val="24"/>
                <w:szCs w:val="24"/>
              </w:rPr>
              <w:t xml:space="preserve"> уровень.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(49-51)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Тема 1.6.</w:t>
            </w:r>
          </w:p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Биосферный уровень.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 10 «Наблюдение за ростом и развитием растений и животных»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№11 «Наблюдение за сезонными изменениями в жизни растений и животных»</w:t>
            </w: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7 (52-58)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 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Эволюция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№5«Макроэволюции»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(59-61)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Возникновение и 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развитие жизни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№6 «Возникновение и развитие жизни»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4 (62-65)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b/>
                <w:sz w:val="24"/>
                <w:szCs w:val="24"/>
              </w:rPr>
              <w:t>Раздел 4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.  Основы экологии</w:t>
            </w:r>
          </w:p>
        </w:tc>
        <w:tc>
          <w:tcPr>
            <w:tcW w:w="7512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№12 «Опыты по изучению  состава почвы»</w:t>
            </w:r>
          </w:p>
        </w:tc>
        <w:tc>
          <w:tcPr>
            <w:tcW w:w="2552" w:type="dxa"/>
          </w:tcPr>
          <w:p w:rsidR="00A20324" w:rsidRPr="00A13F47" w:rsidRDefault="00A20324" w:rsidP="00231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№7 «Экология»</w:t>
            </w: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(66-68)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5.   </w:t>
            </w: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Биосфера и человек.</w:t>
            </w:r>
          </w:p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№13 «Анализ и оценка влияния факторов окружающей среды, факторов риска на здоровье»</w:t>
            </w:r>
          </w:p>
          <w:p w:rsidR="00A20324" w:rsidRPr="00A13F47" w:rsidRDefault="00A20324" w:rsidP="007100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№14 «Анализ и оценка последствий деятельности человека в экосистемах, собственных поступков на живые организмы и экосистемы»</w:t>
            </w:r>
          </w:p>
        </w:tc>
        <w:tc>
          <w:tcPr>
            <w:tcW w:w="255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20324" w:rsidRPr="00A13F47" w:rsidTr="00710031">
        <w:trPr>
          <w:jc w:val="center"/>
        </w:trPr>
        <w:tc>
          <w:tcPr>
            <w:tcW w:w="1320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657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F4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0324" w:rsidRPr="00A13F47" w:rsidRDefault="00A2032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0324" w:rsidRPr="0082371C" w:rsidRDefault="00A20324" w:rsidP="008237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4BE2" w:rsidRPr="00DF7D12" w:rsidRDefault="00A20324" w:rsidP="00A203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ПЛАНИРОВАНИЕ.</w:t>
      </w:r>
    </w:p>
    <w:tbl>
      <w:tblPr>
        <w:tblStyle w:val="a3"/>
        <w:tblW w:w="16427" w:type="dxa"/>
        <w:tblInd w:w="-584" w:type="dxa"/>
        <w:tblLayout w:type="fixed"/>
        <w:tblLook w:val="04A0" w:firstRow="1" w:lastRow="0" w:firstColumn="1" w:lastColumn="0" w:noHBand="0" w:noVBand="1"/>
      </w:tblPr>
      <w:tblGrid>
        <w:gridCol w:w="425"/>
        <w:gridCol w:w="125"/>
        <w:gridCol w:w="426"/>
        <w:gridCol w:w="142"/>
        <w:gridCol w:w="2549"/>
        <w:gridCol w:w="6"/>
        <w:gridCol w:w="5383"/>
        <w:gridCol w:w="1275"/>
        <w:gridCol w:w="1560"/>
        <w:gridCol w:w="850"/>
        <w:gridCol w:w="851"/>
        <w:gridCol w:w="850"/>
        <w:gridCol w:w="837"/>
        <w:gridCol w:w="1148"/>
      </w:tblGrid>
      <w:tr w:rsidR="00F670E3" w:rsidRPr="00BB7588" w:rsidTr="00F670E3">
        <w:trPr>
          <w:trHeight w:val="276"/>
        </w:trPr>
        <w:tc>
          <w:tcPr>
            <w:tcW w:w="550" w:type="dxa"/>
            <w:gridSpan w:val="2"/>
            <w:vMerge w:val="restart"/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C65D8B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670E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68" w:type="dxa"/>
            <w:gridSpan w:val="2"/>
            <w:vMerge w:val="restart"/>
            <w:shd w:val="clear" w:color="auto" w:fill="FFFFFF" w:themeFill="background1"/>
          </w:tcPr>
          <w:p w:rsidR="00C65D8B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2555" w:type="dxa"/>
            <w:gridSpan w:val="2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38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7D7E9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ГИА</w:t>
            </w:r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Использование ИКТ, хартия Земли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3C7E0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контроля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37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</w:p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меча</w:t>
            </w:r>
          </w:p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Д/З</w:t>
            </w:r>
          </w:p>
        </w:tc>
      </w:tr>
      <w:tr w:rsidR="00F670E3" w:rsidRPr="00BB7588" w:rsidTr="00F670E3">
        <w:trPr>
          <w:trHeight w:val="281"/>
        </w:trPr>
        <w:tc>
          <w:tcPr>
            <w:tcW w:w="550" w:type="dxa"/>
            <w:gridSpan w:val="2"/>
            <w:vMerge/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2"/>
            <w:vMerge/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План 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837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9A8" w:rsidRPr="00BB7588" w:rsidTr="002A5164">
        <w:tc>
          <w:tcPr>
            <w:tcW w:w="425" w:type="dxa"/>
            <w:shd w:val="clear" w:color="auto" w:fill="FFFFFF" w:themeFill="background1"/>
          </w:tcPr>
          <w:p w:rsidR="007B29A8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2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7B29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  <w:tc>
          <w:tcPr>
            <w:tcW w:w="8224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7B29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Биология как наука. Методы биологии 1.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7B29A8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7B29A8" w:rsidRPr="00BB7588" w:rsidRDefault="007B29A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0E3" w:rsidRPr="00BB7588" w:rsidTr="00F670E3">
        <w:tc>
          <w:tcPr>
            <w:tcW w:w="550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8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C65D8B" w:rsidRPr="00BB7588" w:rsidRDefault="00C65D8B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Биология-наука о жизни.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общие закономерности, характерные для живой материи. Что изучает общая биология?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931D9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ГИА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65D8B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65D8B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850" w:type="dxa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C65D8B" w:rsidRPr="00BB7588" w:rsidRDefault="00C65D8B" w:rsidP="00F67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1</w:t>
            </w:r>
            <w:r w:rsidR="009C50E3"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F670E3" w:rsidRPr="00BB7588" w:rsidTr="00F670E3">
        <w:tc>
          <w:tcPr>
            <w:tcW w:w="550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Многообразие живого мира.</w:t>
            </w:r>
          </w:p>
        </w:tc>
        <w:tc>
          <w:tcPr>
            <w:tcW w:w="5383" w:type="dxa"/>
          </w:tcPr>
          <w:p w:rsidR="00C65D8B" w:rsidRPr="00BB7588" w:rsidRDefault="00C65D8B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изменение</w:t>
            </w:r>
            <w:r w:rsidR="009C50E3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развитие органического мира,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влияние хозяйственной деятельности человека на многообразие живого мир, охрана природы.</w:t>
            </w:r>
            <w:r w:rsidR="009C50E3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этапы.</w:t>
            </w:r>
          </w:p>
        </w:tc>
        <w:tc>
          <w:tcPr>
            <w:tcW w:w="1275" w:type="dxa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</w:tcPr>
          <w:p w:rsidR="00C65D8B" w:rsidRPr="00BB7588" w:rsidRDefault="00C65D8B" w:rsidP="004E0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65D8B" w:rsidRDefault="003C7E0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  <w:p w:rsidR="003C7E00" w:rsidRPr="00BB7588" w:rsidRDefault="003C7E0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</w:tcPr>
          <w:p w:rsidR="00C65D8B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850" w:type="dxa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</w:t>
            </w:r>
            <w:r w:rsidR="009C50E3"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F670E3" w:rsidRPr="00BB7588" w:rsidTr="00F670E3">
        <w:tc>
          <w:tcPr>
            <w:tcW w:w="550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8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Уровни организации живой материи.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расширить свои знания об основных свойствах живых организмов, черта сходства и различия живой материи от неживой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77305A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ГИА-2013 </w:t>
            </w:r>
            <w:r w:rsidR="00135B5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31D91">
              <w:rPr>
                <w:rFonts w:ascii="Times New Roman" w:hAnsi="Times New Roman" w:cs="Times New Roman"/>
                <w:sz w:val="24"/>
                <w:szCs w:val="24"/>
              </w:rPr>
              <w:t xml:space="preserve">1,2,3.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="00F670E3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F670E3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Карточный ресурс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 w:rsidR="009C50E3"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9C50E3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9C50E3" w:rsidRPr="00BB7588" w:rsidRDefault="009C50E3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9C50E3" w:rsidRPr="00BB7588" w:rsidRDefault="009C50E3" w:rsidP="009C5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57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6658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9C50E3" w:rsidRPr="009C50E3" w:rsidRDefault="009C50E3" w:rsidP="009C50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>Ур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овни организации живой природы.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C50E3" w:rsidRPr="00BB7588" w:rsidRDefault="009C50E3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C50E3" w:rsidRPr="00BB7588" w:rsidRDefault="009C50E3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C50E3" w:rsidRPr="00BB7588" w:rsidRDefault="009C50E3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9C50E3" w:rsidRPr="00BB7588" w:rsidRDefault="009C50E3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9C50E3" w:rsidRPr="00BB7588" w:rsidRDefault="009C50E3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C50E3" w:rsidRPr="00BB7588" w:rsidRDefault="009C50E3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7C8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10 часов</w:t>
            </w:r>
          </w:p>
        </w:tc>
        <w:tc>
          <w:tcPr>
            <w:tcW w:w="538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9C5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1.1.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Признаки живых организмов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Молекулярный уровень.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A427C8" w:rsidRPr="00BB7588" w:rsidRDefault="00A427C8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9C50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D8B" w:rsidRPr="00BB7588" w:rsidTr="00F670E3">
        <w:tc>
          <w:tcPr>
            <w:tcW w:w="550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8" w:type="dxa"/>
            <w:gridSpan w:val="2"/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организация клетки. </w:t>
            </w:r>
          </w:p>
        </w:tc>
        <w:tc>
          <w:tcPr>
            <w:tcW w:w="5383" w:type="dxa"/>
            <w:tcBorders>
              <w:right w:val="single" w:sz="4" w:space="0" w:color="auto"/>
            </w:tcBorders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элементарный состав: макро- и микроэлементы. Вода, её роль в процессах жизнедеятельности клетки. Обладать навыками биологического термина.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таблицы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2465AE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«Орг. вещества клетки»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C65D8B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C65D8B" w:rsidRPr="00BB7588" w:rsidRDefault="00C65D8B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§1.1</w:t>
            </w:r>
            <w:r w:rsidR="0082371C"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="00135B50">
              <w:rPr>
                <w:rFonts w:ascii="Times New Roman" w:hAnsi="Times New Roman" w:cs="Times New Roman"/>
                <w:sz w:val="24"/>
                <w:szCs w:val="24"/>
              </w:rPr>
              <w:t>, отв. на вопросы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Неорганические вещества.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уметь определять состав клетки, химико-физические свойства неорганических веществ.</w:t>
            </w:r>
          </w:p>
        </w:tc>
        <w:tc>
          <w:tcPr>
            <w:tcW w:w="1275" w:type="dxa"/>
          </w:tcPr>
          <w:p w:rsidR="005F02D1" w:rsidRPr="00BB7588" w:rsidRDefault="005F02D1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</w:tcPr>
          <w:p w:rsidR="005F02D1" w:rsidRPr="00BB7588" w:rsidRDefault="005F02D1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«Неорганические вещества»</w:t>
            </w:r>
          </w:p>
        </w:tc>
        <w:tc>
          <w:tcPr>
            <w:tcW w:w="850" w:type="dxa"/>
          </w:tcPr>
          <w:p w:rsidR="005F02D1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Органические вещества. Углеводы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специфику строения органических веществ, основа которых образуют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полимерные цепочки из атомов углеводов; их многообразие.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§1.2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Органические вещества. Липиды 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углеводы, особенности строения молекулы. Простые углеводы, моносахариды. Сложные углеводы, их строение и значение. Особенности строения молекулы жира.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Вар.4,5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,В,С</w:t>
            </w:r>
          </w:p>
          <w:p w:rsidR="005F02D1" w:rsidRPr="00BB7588" w:rsidRDefault="005F02D1" w:rsidP="00F67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="00F670E3">
              <w:rPr>
                <w:rFonts w:ascii="Times New Roman" w:hAnsi="Times New Roman" w:cs="Times New Roman"/>
                <w:sz w:val="24"/>
                <w:szCs w:val="24"/>
              </w:rPr>
              <w:t>табл.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«Жиры», «Липиды»</w:t>
            </w:r>
          </w:p>
        </w:tc>
        <w:tc>
          <w:tcPr>
            <w:tcW w:w="850" w:type="dxa"/>
          </w:tcPr>
          <w:p w:rsidR="005F02D1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Органические вещества. Белок 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Основополагающая роль белков в организаций жизни на Земле.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«Аминокислоты»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Функции белков.</w:t>
            </w:r>
          </w:p>
          <w:p w:rsidR="005F02D1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 w:rsidRPr="00BB75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5F02D1" w:rsidRPr="00BB75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«Расщепление пероксида водорода ферментом каталазой».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уметь определять физико-химические свойства белков, обусловленной их структурной организацией. Белковая структура ферментов.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таблицы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F02D1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  <w:r w:rsidR="00A427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2D1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710031">
            <w:pPr>
              <w:pStyle w:val="af0"/>
            </w:pPr>
            <w:r w:rsidRPr="00BB7588">
              <w:t xml:space="preserve">§1.5 </w:t>
            </w:r>
            <w:r>
              <w:t>-изучить</w:t>
            </w:r>
            <w:r w:rsidRPr="00BB7588">
              <w:t xml:space="preserve">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Нуклеиновые кислоты.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Учащиеся должны знать локализацию нуклеиновых кислот в клетках; нуклеиновые кислоты – биополимеры, состоящие из мономеров – нуклеотидов. Строение молекулы и функции ДНК.  Обладать навыками биологического термина.                                                                     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«ДНК и РНК»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rPr>
          <w:trHeight w:val="295"/>
        </w:trPr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1/8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АТФ. Биологические катализаторы.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уметь определять физико-химические свойства АТФ, обусловленной их структурной организацией.</w:t>
            </w:r>
          </w:p>
        </w:tc>
        <w:tc>
          <w:tcPr>
            <w:tcW w:w="1275" w:type="dxa"/>
          </w:tcPr>
          <w:p w:rsidR="005F02D1" w:rsidRPr="00BB7588" w:rsidRDefault="005F02D1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D2DAF" w:rsidRDefault="004D2DAF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  <w:p w:rsidR="005F02D1" w:rsidRPr="00BB7588" w:rsidRDefault="005F02D1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§1.7, 1.8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1/9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Вирусы как неклеточная форма жизни.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Сформировать знания учащихся о вирусах как неклеточной форме жизни, их строение, особенностях.</w:t>
            </w:r>
          </w:p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Вар.4,5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5F02D1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A427C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«Вирусы"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</w:tcPr>
          <w:p w:rsidR="005F02D1" w:rsidRPr="00BB7588" w:rsidRDefault="004D2DAF" w:rsidP="004D2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  <w:r w:rsidR="00C92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§1.9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="005F02D1"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«Молекулярный уровень«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7B29A8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Повтор.§§1.1-1.9</w:t>
            </w:r>
          </w:p>
        </w:tc>
      </w:tr>
      <w:tr w:rsidR="00A427C8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15 часов</w:t>
            </w:r>
          </w:p>
        </w:tc>
        <w:tc>
          <w:tcPr>
            <w:tcW w:w="538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Тема 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Признаки живых организмов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Клеточный уровень.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A427C8" w:rsidRPr="00BB7588" w:rsidRDefault="00A427C8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27C8" w:rsidRPr="00BB7588" w:rsidRDefault="00A427C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Клеточная теория строения организмов</w:t>
            </w:r>
          </w:p>
        </w:tc>
        <w:tc>
          <w:tcPr>
            <w:tcW w:w="5383" w:type="dxa"/>
            <w:tcBorders>
              <w:righ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знать, что клетка как элементарная единица живого организма –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 длительного процесса эволюции. Обладать навыками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биологич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 термина.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921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«Клеточная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теория»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-изучить,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отв. на вопросы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Цитология – наука о клетке. </w:t>
            </w:r>
            <w:r w:rsidR="00A427C8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«Изучение клеток бактерий»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Предмет, задачи цитологии. Учащиеся должны знать методы изучения клетки. Типы клеточной организации. Выработка навыков выполнения лабораторной работы и выполнение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биологич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рисунка. 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«Клетка»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  <w:p w:rsidR="005F02D1" w:rsidRPr="00BB7588" w:rsidRDefault="005F02D1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§2.2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Строение клетки эукариот. Клеточная мембрана.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отличительные признаки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эукариотической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клетки. Строение и функции наружной цитоплазматической мембраны. Особенности строения наружной цитоплазматической мембраны растении, животных и грибов.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Работа с рисунками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«Главные части и органоиды клеток»</w:t>
            </w:r>
          </w:p>
        </w:tc>
        <w:tc>
          <w:tcPr>
            <w:tcW w:w="850" w:type="dxa"/>
          </w:tcPr>
          <w:p w:rsidR="005F02D1" w:rsidRPr="00BB7588" w:rsidRDefault="003C7E0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Структуры клеточного ядра.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ядро – составная часть клетки грибов, расте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>ний, животных. П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онимать значение слов: Хромосомы. Кариотип. Ген.</w:t>
            </w:r>
            <w:r w:rsidR="004D2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Строение ядра, химический состав.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Вар.6,7</w:t>
            </w:r>
          </w:p>
          <w:p w:rsidR="005F02D1" w:rsidRPr="00BB7588" w:rsidRDefault="00F670E3" w:rsidP="00F67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 w:rsidR="005F02D1"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F02D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F02D1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Цитоплазма и ее органоиды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строение цитоплазма, ее состав и функции в клетке. Органоиды клетки: ЭПС, аппарат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Гольджи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, митохондр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>ии, рибосомы, лизосомы. О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бъяснить биологические процессы и явления на основе полу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>ченных знаний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«Митохондрии, пластиды»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§2.4      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Двумембранные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органеллы клетки. Клеточные разновидности.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с особенностями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двумембранных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органелл клетки – ядром, митохондриями и пластидами, их функциями.</w:t>
            </w:r>
          </w:p>
        </w:tc>
        <w:tc>
          <w:tcPr>
            <w:tcW w:w="1275" w:type="dxa"/>
          </w:tcPr>
          <w:p w:rsidR="005F02D1" w:rsidRPr="00BB7588" w:rsidRDefault="005F02D1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F02D1" w:rsidRPr="00BB7588" w:rsidRDefault="004D2DAF" w:rsidP="004D2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A42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Строение растительной клетки.</w:t>
            </w:r>
            <w:r w:rsidR="00A42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27C8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«Изучение клеток и тканей растений и животных и их описание»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растительной клетки с клетки животного. 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Строение растительной клетки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7716D" w:rsidRDefault="00B7716D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  <w:p w:rsidR="005F02D1" w:rsidRPr="00BB7588" w:rsidRDefault="00B7716D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соощ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1/8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A427C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Солнце, жизнь и хлорофилл. </w:t>
            </w:r>
            <w:r w:rsidR="00A427C8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«Выявление роли света и воды в жизни растений»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Продолжить углубление знаний о способах питания в органическом мире через изучение особенностей процессов фотосинтеза и хемосинтеза.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F0B3F" w:rsidRDefault="00F30590" w:rsidP="00A427C8">
            <w:pPr>
              <w:jc w:val="center"/>
              <w:rPr>
                <w:rStyle w:val="b-serp-urlmark"/>
              </w:rPr>
            </w:pPr>
            <w:hyperlink r:id="rId6" w:tgtFrame="_blank" w:history="1">
              <w:r w:rsidR="005F02D1" w:rsidRPr="004E5A2C">
                <w:rPr>
                  <w:rStyle w:val="a9"/>
                  <w:lang w:val="en-US"/>
                </w:rPr>
                <w:t>video</w:t>
              </w:r>
              <w:r w:rsidR="005F02D1" w:rsidRPr="00A427C8">
                <w:rPr>
                  <w:rStyle w:val="a9"/>
                </w:rPr>
                <w:t>.</w:t>
              </w:r>
              <w:proofErr w:type="spellStart"/>
              <w:r w:rsidR="005F02D1" w:rsidRPr="004E5A2C">
                <w:rPr>
                  <w:rStyle w:val="a9"/>
                  <w:lang w:val="en-US"/>
                </w:rPr>
                <w:t>yandex</w:t>
              </w:r>
              <w:proofErr w:type="spellEnd"/>
              <w:r w:rsidR="005F02D1" w:rsidRPr="00A427C8">
                <w:rPr>
                  <w:rStyle w:val="a9"/>
                </w:rPr>
                <w:t>.</w:t>
              </w:r>
              <w:proofErr w:type="spellStart"/>
              <w:r w:rsidR="005F02D1" w:rsidRPr="004E5A2C">
                <w:rPr>
                  <w:rStyle w:val="a9"/>
                  <w:lang w:val="en-US"/>
                </w:rPr>
                <w:t>ru</w:t>
              </w:r>
              <w:proofErr w:type="spellEnd"/>
            </w:hyperlink>
          </w:p>
          <w:p w:rsidR="005F02D1" w:rsidRPr="00A427C8" w:rsidRDefault="005F02D1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 xml:space="preserve">Хартия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</w:p>
        </w:tc>
        <w:tc>
          <w:tcPr>
            <w:tcW w:w="850" w:type="dxa"/>
          </w:tcPr>
          <w:p w:rsidR="00B7716D" w:rsidRDefault="00B7716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DB646F">
        <w:trPr>
          <w:trHeight w:val="1008"/>
        </w:trPr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68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1/9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Автотрофный тип обмена веществ. Фотосинтез. 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автотрофы и гетеротрофы. Понятие о хемосинтезе. Особенности обменных процессов в клетке растении. Фотосинтез. 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Вар.6,7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«Фотосинтез"</w:t>
            </w:r>
          </w:p>
        </w:tc>
        <w:tc>
          <w:tcPr>
            <w:tcW w:w="850" w:type="dxa"/>
          </w:tcPr>
          <w:p w:rsidR="005F02D1" w:rsidRPr="00BB7588" w:rsidRDefault="007B29A8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2.11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Синтез белка. Генетический код. Транскрипция.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Углубить знания о метаболизме клеток путем изучения реализации наследственной информации в процессе синтеза белка.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«Биосинтез белков"</w:t>
            </w:r>
          </w:p>
        </w:tc>
        <w:tc>
          <w:tcPr>
            <w:tcW w:w="850" w:type="dxa"/>
          </w:tcPr>
          <w:p w:rsidR="005F02D1" w:rsidRPr="00BB7588" w:rsidRDefault="007B29A8" w:rsidP="007B2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  <w:r w:rsidR="005F02D1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как второй этап биосинтеза белков 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 xml:space="preserve">в клетке. </w:t>
            </w:r>
            <w:proofErr w:type="spellStart"/>
            <w:r w:rsidR="00DF0B3F">
              <w:rPr>
                <w:rFonts w:ascii="Times New Roman" w:hAnsi="Times New Roman" w:cs="Times New Roman"/>
                <w:sz w:val="24"/>
                <w:szCs w:val="24"/>
              </w:rPr>
              <w:t>Трансп</w:t>
            </w:r>
            <w:proofErr w:type="spellEnd"/>
            <w:r w:rsidR="00DF0B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РНК.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роль транспортных РНК в процессе синтеза белка. Раскрыть механизм матричного синтеза.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F02D1" w:rsidRPr="00BB7588" w:rsidRDefault="00B7716D" w:rsidP="00B771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Метаболизм – основа существования живых организмов.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 метаболизме клеток путем изучения реализации наследственной информации</w:t>
            </w:r>
          </w:p>
        </w:tc>
        <w:tc>
          <w:tcPr>
            <w:tcW w:w="1275" w:type="dxa"/>
          </w:tcPr>
          <w:p w:rsidR="005F02D1" w:rsidRPr="00BB7588" w:rsidRDefault="00DF0B3F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соответст</w:t>
            </w:r>
            <w:proofErr w:type="spellEnd"/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F02D1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Энергетический обмен – катаболизм. Его этапы.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знать. Что обмен веществ – свойство, присуще всем живым организмам.  Ассимиляция и диссимиляция – две стороны одного процесса обмена веществ.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нергетический обмен»</w:t>
            </w:r>
          </w:p>
        </w:tc>
        <w:tc>
          <w:tcPr>
            <w:tcW w:w="850" w:type="dxa"/>
          </w:tcPr>
          <w:p w:rsidR="005F02D1" w:rsidRPr="00BB7588" w:rsidRDefault="003C7E00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§2.9, 2.10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5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Деление клетки. Митоз.</w:t>
            </w:r>
          </w:p>
        </w:tc>
        <w:tc>
          <w:tcPr>
            <w:tcW w:w="5383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знать. Что хромосомы – структурные компоненты ядра клетки, определяющие наследственные свойства клеток и организмов. Жизненный цикл клетки. Митотический цикл клетки и его биологический смысл и значение.</w:t>
            </w:r>
          </w:p>
        </w:tc>
        <w:tc>
          <w:tcPr>
            <w:tcW w:w="1275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Работа с рисунками</w:t>
            </w:r>
          </w:p>
        </w:tc>
        <w:tc>
          <w:tcPr>
            <w:tcW w:w="1560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«Митоз»</w:t>
            </w:r>
          </w:p>
        </w:tc>
        <w:tc>
          <w:tcPr>
            <w:tcW w:w="850" w:type="dxa"/>
          </w:tcPr>
          <w:p w:rsidR="005F02D1" w:rsidRPr="00BB7588" w:rsidRDefault="00B7716D" w:rsidP="00B771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0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§2.14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5F02D1" w:rsidRPr="00BB7588" w:rsidTr="00F670E3">
        <w:tc>
          <w:tcPr>
            <w:tcW w:w="550" w:type="dxa"/>
            <w:gridSpan w:val="2"/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gridSpan w:val="2"/>
          </w:tcPr>
          <w:p w:rsidR="00231200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F02D1" w:rsidRPr="00DF0B3F" w:rsidRDefault="005F02D1" w:rsidP="00DF0B3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27C8"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="00DF0B3F">
              <w:rPr>
                <w:rFonts w:ascii="Times New Roman" w:hAnsi="Times New Roman" w:cs="Times New Roman"/>
                <w:i/>
                <w:sz w:val="24"/>
                <w:szCs w:val="24"/>
              </w:rPr>
              <w:t>«Клеточный уровень»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5F02D1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7B29A8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F02D1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F02D1" w:rsidRPr="00BB7588" w:rsidRDefault="005F02D1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F02D1" w:rsidRPr="00BB7588" w:rsidRDefault="00DF0B3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§2.1-2.14 – повтор</w:t>
            </w:r>
          </w:p>
        </w:tc>
      </w:tr>
      <w:tr w:rsidR="002A5164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13 часов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DF0B3F" w:rsidRDefault="002A5164" w:rsidP="00DF0B3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1.3.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Признаки живых организмов</w:t>
            </w:r>
            <w:r w:rsidR="00DF0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Организменный уровень.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2A51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2A51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left w:val="single" w:sz="4" w:space="0" w:color="auto"/>
            </w:tcBorders>
          </w:tcPr>
          <w:p w:rsidR="002A5164" w:rsidRPr="00BB7588" w:rsidRDefault="002A5164" w:rsidP="00DF0B3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Бесполое размножение организмов.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DF0B3F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DF0B3F" w:rsidRPr="00DF0B3F">
              <w:rPr>
                <w:rFonts w:ascii="Times New Roman" w:hAnsi="Times New Roman" w:cs="Times New Roman"/>
                <w:i/>
                <w:sz w:val="24"/>
                <w:szCs w:val="24"/>
              </w:rPr>
              <w:t>Размножение комнатных растений»</w:t>
            </w:r>
          </w:p>
        </w:tc>
        <w:tc>
          <w:tcPr>
            <w:tcW w:w="5383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размножение – одно из основных свойств живых организмов. Обладать навыками биологического термина. Умение объяснить биологические процессы.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Беседа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Половое размножение организмов.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Мейоз.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знать, что половое размножение – ведущая форма размножения в органическом мире. Мейоз – способ образование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половых клеток. Развитие половых клеток животных.</w:t>
            </w:r>
          </w:p>
        </w:tc>
        <w:tc>
          <w:tcPr>
            <w:tcW w:w="1275" w:type="dxa"/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на соответст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вие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 «Половое размножени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е», «Мейоз»</w:t>
            </w:r>
          </w:p>
        </w:tc>
        <w:tc>
          <w:tcPr>
            <w:tcW w:w="850" w:type="dxa"/>
          </w:tcPr>
          <w:p w:rsidR="002A5164" w:rsidRPr="00BB7588" w:rsidRDefault="002A5164" w:rsidP="007B2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ИО</w:t>
            </w:r>
          </w:p>
        </w:tc>
        <w:tc>
          <w:tcPr>
            <w:tcW w:w="851" w:type="dxa"/>
          </w:tcPr>
          <w:p w:rsidR="002A5164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 xml:space="preserve">ндивидуальное развитие </w:t>
            </w:r>
            <w:proofErr w:type="spellStart"/>
            <w:r w:rsidR="00DF0B3F">
              <w:rPr>
                <w:rFonts w:ascii="Times New Roman" w:hAnsi="Times New Roman" w:cs="Times New Roman"/>
                <w:sz w:val="24"/>
                <w:szCs w:val="24"/>
              </w:rPr>
              <w:t>многокле</w:t>
            </w:r>
            <w:r w:rsidR="0023120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="002312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организма. Эмбриональное</w:t>
            </w:r>
            <w:r w:rsidR="00DF0B3F">
              <w:rPr>
                <w:rFonts w:ascii="Times New Roman" w:hAnsi="Times New Roman" w:cs="Times New Roman"/>
                <w:sz w:val="24"/>
                <w:szCs w:val="24"/>
              </w:rPr>
              <w:t xml:space="preserve"> и постэмбрио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нальное развитие.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об индивидуальном развитие многоклеточного организма. Умение характеризовать этапы эмбрионального развития на основе цитологических знании. Обладать навыками биологического термина.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2A5164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A427C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Оплодотворение у цветковых растений. № 6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«Изучение органов цветкового растения»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 материальном единстве живой  природе на основе изучения оплодотворения у цветковых растений, умение характеризовать биологические процессы </w:t>
            </w:r>
          </w:p>
        </w:tc>
        <w:tc>
          <w:tcPr>
            <w:tcW w:w="1275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«Двойное оплодотворение»</w:t>
            </w:r>
          </w:p>
        </w:tc>
        <w:tc>
          <w:tcPr>
            <w:tcW w:w="850" w:type="dxa"/>
          </w:tcPr>
          <w:p w:rsidR="002A5164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Л/Р </w:t>
            </w:r>
          </w:p>
        </w:tc>
        <w:tc>
          <w:tcPr>
            <w:tcW w:w="851" w:type="dxa"/>
          </w:tcPr>
          <w:p w:rsidR="002A5164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 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запись термин</w:t>
            </w:r>
          </w:p>
          <w:p w:rsidR="00DF0B3F" w:rsidRPr="00BB7588" w:rsidRDefault="00DF0B3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Генетика как наука. Основные понятия генетики.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основы генетики, как науки о закономерностях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наследствен-ности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и изменчивости. Обладать навыками биологического термина.</w:t>
            </w:r>
          </w:p>
        </w:tc>
        <w:tc>
          <w:tcPr>
            <w:tcW w:w="1275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«Основы генетики»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2A5164" w:rsidRPr="00BB7588" w:rsidRDefault="00303150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3.5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2555" w:type="dxa"/>
            <w:gridSpan w:val="2"/>
          </w:tcPr>
          <w:p w:rsidR="00DF0B3F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Гибридологический метод изучения наследственности. Моногибридное скрещивание.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 гибридологическом методе изучения наследственности, предложенного Г. Менделем. Должны уметь признаки исследуемого материала, их анализировать, делать выводы.</w:t>
            </w:r>
          </w:p>
        </w:tc>
        <w:tc>
          <w:tcPr>
            <w:tcW w:w="1275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Вар.8,9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«Взаимодействие генов»</w:t>
            </w:r>
          </w:p>
        </w:tc>
        <w:tc>
          <w:tcPr>
            <w:tcW w:w="850" w:type="dxa"/>
          </w:tcPr>
          <w:p w:rsidR="002A5164" w:rsidRPr="00BB7588" w:rsidRDefault="002A5164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  <w:tc>
          <w:tcPr>
            <w:tcW w:w="2555" w:type="dxa"/>
            <w:gridSpan w:val="2"/>
          </w:tcPr>
          <w:p w:rsidR="00DF0B3F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знать, что такое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дигибридное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и полигибридное скрещивание. Уметь правильно решать генетические задачи. Умение объяснить биологические процессы и явления на основе полученных знаний по биологии.</w:t>
            </w:r>
          </w:p>
        </w:tc>
        <w:tc>
          <w:tcPr>
            <w:tcW w:w="1275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560" w:type="dxa"/>
          </w:tcPr>
          <w:p w:rsidR="002A5164" w:rsidRPr="00BB7588" w:rsidRDefault="002A5164" w:rsidP="00D63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Дигибрибное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скрещивание», </w:t>
            </w:r>
          </w:p>
        </w:tc>
        <w:tc>
          <w:tcPr>
            <w:tcW w:w="850" w:type="dxa"/>
          </w:tcPr>
          <w:p w:rsidR="002A5164" w:rsidRPr="00BB7588" w:rsidRDefault="002A5164" w:rsidP="007B2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1/8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Генетика человека. Хромосомная теория наследственности. Решение задач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генетику человека. Наследственные заболевания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Уметь правильно решать генетические задачи. Обладать навыками биологического термина</w:t>
            </w:r>
          </w:p>
        </w:tc>
        <w:tc>
          <w:tcPr>
            <w:tcW w:w="1275" w:type="dxa"/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«Генетика пола»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§3.8,3.9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1/9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№7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«Решение генетических задач и анализ составления родословных»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отличие моногибридного и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дигибридного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скрещивания. Уметь правильно решать генетические задачи. Умение объяснить биологические процессы и явления на основе полученных знаний по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биологии.</w:t>
            </w:r>
          </w:p>
        </w:tc>
        <w:tc>
          <w:tcPr>
            <w:tcW w:w="1275" w:type="dxa"/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генетических задач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«Взаимодействие генов»-2</w:t>
            </w:r>
          </w:p>
        </w:tc>
        <w:tc>
          <w:tcPr>
            <w:tcW w:w="85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Л/Р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rPr>
          <w:trHeight w:val="1975"/>
        </w:trPr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2"/>
          </w:tcPr>
          <w:p w:rsidR="00231200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Закономерности изменчивости. Наследственная изменчивость.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Фенотипическая изменчивость.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виды наследственных изменении, отличие наследственного и фенотипического изменчивости.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Обладать навыками биологического термина.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Норма реакции.</w:t>
            </w:r>
          </w:p>
        </w:tc>
        <w:tc>
          <w:tcPr>
            <w:tcW w:w="1275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«Генетика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модификационной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изменчивости»-2</w:t>
            </w:r>
          </w:p>
        </w:tc>
        <w:tc>
          <w:tcPr>
            <w:tcW w:w="850" w:type="dxa"/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8" w:type="dxa"/>
            <w:gridSpan w:val="2"/>
          </w:tcPr>
          <w:p w:rsidR="00231200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8 «Изучение измен-</w:t>
            </w:r>
            <w:proofErr w:type="spellStart"/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чивости</w:t>
            </w:r>
            <w:proofErr w:type="spellEnd"/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. Построение вариационного ряда и кривой»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модификационное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изменчивость. Уметь правильно решать генетические задачи.</w:t>
            </w:r>
          </w:p>
        </w:tc>
        <w:tc>
          <w:tcPr>
            <w:tcW w:w="1275" w:type="dxa"/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Л/Р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§3.12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соощ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8" w:type="dxa"/>
            <w:gridSpan w:val="2"/>
          </w:tcPr>
          <w:p w:rsidR="00231200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5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Методы селекции животных и растений.</w:t>
            </w:r>
          </w:p>
        </w:tc>
        <w:tc>
          <w:tcPr>
            <w:tcW w:w="5383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селекцию растении, животных, микроорганизмов.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Обладать навыками биологического термина. Умение объяснить биологические процессы и явления на основе полученных знаний по биологии.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Вар.8,9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560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«Селекция», «Методы генетики»</w:t>
            </w:r>
          </w:p>
        </w:tc>
        <w:tc>
          <w:tcPr>
            <w:tcW w:w="850" w:type="dxa"/>
          </w:tcPr>
          <w:p w:rsidR="002A5164" w:rsidRPr="00BB7588" w:rsidRDefault="002A5164" w:rsidP="003C7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</w:t>
            </w:r>
          </w:p>
        </w:tc>
        <w:tc>
          <w:tcPr>
            <w:tcW w:w="851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§3.13, 3.14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8" w:type="dxa"/>
            <w:gridSpan w:val="2"/>
          </w:tcPr>
          <w:p w:rsidR="00231200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«Наследственность и изменчивость организмов».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К/Р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§3.1- 3.14-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повто</w:t>
            </w:r>
            <w:proofErr w:type="spellEnd"/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рить</w:t>
            </w:r>
            <w:proofErr w:type="spellEnd"/>
          </w:p>
        </w:tc>
      </w:tr>
      <w:tr w:rsidR="002A5164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2A5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Default="002A5164" w:rsidP="002A516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1.4. 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Признаки живых организмов </w:t>
            </w:r>
          </w:p>
          <w:p w:rsidR="002A5164" w:rsidRPr="00BB7588" w:rsidRDefault="002A5164" w:rsidP="002A5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Популяционно-видовой уровень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016C82">
        <w:tc>
          <w:tcPr>
            <w:tcW w:w="550" w:type="dxa"/>
            <w:gridSpan w:val="2"/>
            <w:vMerge w:val="restart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6" w:type="dxa"/>
            <w:vMerge w:val="restart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gridSpan w:val="3"/>
            <w:vMerge w:val="restart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Вид, его критерии и структура.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№9 </w:t>
            </w:r>
            <w:r w:rsidRPr="00F670E3">
              <w:rPr>
                <w:rFonts w:ascii="Times New Roman" w:hAnsi="Times New Roman" w:cs="Times New Roman"/>
                <w:i/>
                <w:sz w:val="24"/>
                <w:szCs w:val="24"/>
              </w:rPr>
              <w:t>«Выявление типов взаимодействия разных видов в конкретной экосистеме».</w:t>
            </w:r>
          </w:p>
        </w:tc>
        <w:tc>
          <w:tcPr>
            <w:tcW w:w="538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работы К. Линней,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Ж.Б.Ламарк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Ч.Дарвин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о виде. Критерии вида. Свойства вида. Обладать навыками биологического термина.</w:t>
            </w:r>
          </w:p>
        </w:tc>
        <w:tc>
          <w:tcPr>
            <w:tcW w:w="1275" w:type="dxa"/>
            <w:tcBorders>
              <w:left w:val="single" w:sz="4" w:space="0" w:color="auto"/>
              <w:bottom w:val="nil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bottom w:val="nil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«Вид»   </w:t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Л/Р</w:t>
            </w:r>
          </w:p>
        </w:tc>
        <w:tc>
          <w:tcPr>
            <w:tcW w:w="85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nil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nil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  <w:bottom w:val="nil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запись термин</w:t>
            </w:r>
          </w:p>
        </w:tc>
      </w:tr>
      <w:tr w:rsidR="002A5164" w:rsidRPr="00BB7588" w:rsidTr="00016C82">
        <w:tc>
          <w:tcPr>
            <w:tcW w:w="550" w:type="dxa"/>
            <w:gridSpan w:val="2"/>
            <w:vMerge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gridSpan w:val="3"/>
            <w:vMerge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навыков выполнения лабораторной работы и выполнение биологического рисунка.  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Популяция – форма существования вида.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DF0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микро- и макроэволюция – единый процесс, происходящий во времени. Биологический прогресс и биологический регресс, пути их достижения.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070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«Популяция»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§4.2, 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Default="002A5164" w:rsidP="002A5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1.5.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Взаимосвязи организмов и окружающей среды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2A5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Экосистемный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уровень.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Сообщество, экосистема, биогеоценоз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основы экологии, методы изучения, историю развития. Структуру современной экологии. Обладать навыками биологического термина. Учащиеся должны знать работы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В.И.Вернадского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Геологические оболочки Земли. Должны уметь определять геологические оболочки Земли.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Биоценоз"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 и структура сообщества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факторы, формирующие растительный и животный мир Земли. Обладать навыками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биологич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 термина.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 запись термин</w:t>
            </w: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Потоки вещества и энергии в экосистеме.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сравнение экосистем луга и поля. Уметь анализировать и обсудить результаты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самостоят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 работы.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Видио</w:t>
            </w:r>
            <w:proofErr w:type="spellEnd"/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мате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риал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§5.3, 5.4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Саморазвитие экосистемы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 влиянии абиотических факторов: света, влажности, температуры. Умение объяснить биологические процессы и явления на основе полученных знаний по биологии. </w:t>
            </w:r>
          </w:p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экосистемы"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§5.5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016C82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6" w:type="dxa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2697" w:type="dxa"/>
            <w:gridSpan w:val="3"/>
            <w:tcBorders>
              <w:right w:val="single" w:sz="4" w:space="0" w:color="auto"/>
            </w:tcBorders>
          </w:tcPr>
          <w:p w:rsidR="0062721D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  <w:r w:rsidRPr="0062721D">
              <w:rPr>
                <w:rFonts w:ascii="Times New Roman" w:hAnsi="Times New Roman" w:cs="Times New Roman"/>
                <w:i/>
                <w:sz w:val="24"/>
                <w:szCs w:val="24"/>
              </w:rPr>
              <w:t>«Популяционно-видовой уровень»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§5.1 – 5.4 – повтор.</w:t>
            </w:r>
          </w:p>
        </w:tc>
      </w:tr>
      <w:tr w:rsidR="002A5164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7B2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7B2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1.6.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Взаимосвязи организмов и окружающей среды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Биосферный уровень.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62721D" w:rsidRDefault="002A5164" w:rsidP="00BB758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Биосфера. Среда жизни. №10, 11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2721D">
              <w:rPr>
                <w:rFonts w:ascii="Times New Roman" w:hAnsi="Times New Roman" w:cs="Times New Roman"/>
                <w:i/>
                <w:sz w:val="24"/>
                <w:szCs w:val="24"/>
              </w:rPr>
              <w:t>«Наблюдение за ростом и развитием растений и животных»,</w:t>
            </w:r>
          </w:p>
          <w:p w:rsidR="0062721D" w:rsidRPr="0062721D" w:rsidRDefault="002A5164" w:rsidP="007B29A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721D">
              <w:rPr>
                <w:rFonts w:ascii="Times New Roman" w:hAnsi="Times New Roman" w:cs="Times New Roman"/>
                <w:i/>
                <w:sz w:val="24"/>
                <w:szCs w:val="24"/>
              </w:rPr>
              <w:t>«Наблюдение за сезонными изменениями в жизни растений и животных»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работы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В.И.Вернадского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Геологические оболочки Земли. Должны уметь определять геологические оболочки Земли.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«Биосфера и человек»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2A5164" w:rsidRPr="00BB7588" w:rsidRDefault="002A5164" w:rsidP="00C92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Л/Р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§6.1, 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запись термин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Кругооборот веществ в природе.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кругооборот азота, воды, фосфора, углерода. Обладать навыками биологического термина.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схемой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Круговорот"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Глобальные изменения в биосфере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осознать роль биологии в решении глобальных проблем современности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62721D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«Биосфера"</w:t>
            </w:r>
          </w:p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§6.1 -6.3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повтор</w:t>
            </w:r>
          </w:p>
        </w:tc>
      </w:tr>
      <w:tr w:rsidR="0062721D" w:rsidRPr="00BB7588" w:rsidTr="00710031">
        <w:tc>
          <w:tcPr>
            <w:tcW w:w="550" w:type="dxa"/>
            <w:gridSpan w:val="2"/>
            <w:shd w:val="clear" w:color="auto" w:fill="FFFFFF" w:themeFill="background1"/>
          </w:tcPr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7 часов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62721D" w:rsidRDefault="0062721D" w:rsidP="006272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Многообра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зие и эволюция живой природы</w:t>
            </w: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2721D" w:rsidRPr="00BB7588" w:rsidRDefault="0062721D" w:rsidP="0062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Эволюция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2721D" w:rsidRPr="00BB7588" w:rsidRDefault="0062721D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биологии в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додарвиновский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период. Эволюционная теория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Ж.Б.Ламарка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развитие знании о живых организмах в разные периоды человеческой истории: античная эпоха, средние века. Умение объяснить биологические процессы и явления на основе полученных знаний по биологии.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«Предпосылки дарвинизма»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Изменчивость организмов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FA0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факторы эволюции: наследственность, изменчивость, борьба за существование. Формы борьбы за сущ. Естественный</w:t>
            </w:r>
            <w:r w:rsidR="00FA0E35">
              <w:rPr>
                <w:rFonts w:ascii="Times New Roman" w:hAnsi="Times New Roman" w:cs="Times New Roman"/>
                <w:sz w:val="24"/>
                <w:szCs w:val="24"/>
              </w:rPr>
              <w:t xml:space="preserve"> отбор – движущая сила эволюции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2A5164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«Дарвинизм»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7.2, 7.3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запись термин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Борьба за существование и естественный отбор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факторы эволюции: наследственность, изменчивость, борьба за существование. Биологический прогресс и биологический регресс, пути их достижения. Обладать навыками биологического термина.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«Борьба за существования»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§7.4,7.5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Изолирующие механизмы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знать: борьба за существование. Формы борьбы за существование. Умение объяснить биологические процессы и явления на основе полученных знаний по биологии.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«Изолирующие механизмы»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ОуД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Видообразование 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микро- и макроэволюция – единый процесс, происходящий во времени.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FA0E35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соответст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«Видообразование"»3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§7.7, 7.8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закономерности биологической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эволюции.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должны знать работы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А.Н.Северцев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– продолжатель развития эволюционного учения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Ч.Дарвина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дивергенция как процесс расхождения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признаков, возникающих от общего предка. Конвергенция.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2A5164" w:rsidRPr="00BB7588" w:rsidTr="00231200">
        <w:tc>
          <w:tcPr>
            <w:tcW w:w="550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568" w:type="dxa"/>
            <w:gridSpan w:val="2"/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  <w:r w:rsidR="00FA0E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0E35" w:rsidRPr="00FA0E35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FA0E35">
              <w:rPr>
                <w:rFonts w:ascii="Times New Roman" w:hAnsi="Times New Roman" w:cs="Times New Roman"/>
                <w:i/>
                <w:sz w:val="24"/>
                <w:szCs w:val="24"/>
              </w:rPr>
              <w:t>Современная система растений и животных – отображение макроэволюции</w:t>
            </w:r>
            <w:r w:rsidR="00FA0E35" w:rsidRPr="00FA0E35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FA0E35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знании, умении и навыков. Биологический диктант. Тестовое задание. Обладать навыками биологического термина.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2A5164" w:rsidRPr="00BB7588" w:rsidRDefault="002A5164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§7.1-7.9 повтор</w:t>
            </w:r>
          </w:p>
        </w:tc>
      </w:tr>
      <w:tr w:rsidR="00FA0E35" w:rsidRPr="00BB7588" w:rsidTr="00710031">
        <w:tc>
          <w:tcPr>
            <w:tcW w:w="550" w:type="dxa"/>
            <w:gridSpan w:val="2"/>
            <w:shd w:val="clear" w:color="auto" w:fill="FFFFFF" w:themeFill="background1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FA0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Многообразие и эволюция живой природы  </w:t>
            </w: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Возникновение и развитие жизни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E35" w:rsidRPr="00BB7588" w:rsidTr="00231200">
        <w:tc>
          <w:tcPr>
            <w:tcW w:w="550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68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Современные представления о возникновении жизни на Земле.</w:t>
            </w:r>
          </w:p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Жизнь в Архейскую  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проблема возникновения жизни на Земле. Современные взгляды на образование Солнечной системы и положение Земли среди ее планет. Учащиеся должны знать климатические и геологические особенности Земли. Животный и растительный мир родного края в эти эры. Умение объяснить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 процессы и явления на основе полученных знаний по биологии.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«Взгляды и гипотезы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происхождени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§8.1- 8.5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запись термин</w:t>
            </w:r>
          </w:p>
        </w:tc>
      </w:tr>
      <w:tr w:rsidR="00FA0E35" w:rsidRPr="00BB7588" w:rsidTr="00231200">
        <w:tc>
          <w:tcPr>
            <w:tcW w:w="550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68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Жизнь в Протерозойскую, Палеозойскую, Мезозойскую и Кайнозойскую эру</w:t>
            </w:r>
          </w:p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направление эволюции в Палеозойскую эру. Климатические и геологические особенности Земли. Животный и растительный мир родного края в эти эры.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A0E35" w:rsidRPr="00BB7588" w:rsidRDefault="00FA0E35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«Палеозойская эра"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§8.6 – 8.8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FA0E35" w:rsidRPr="00BB7588" w:rsidTr="00231200">
        <w:tc>
          <w:tcPr>
            <w:tcW w:w="550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68" w:type="dxa"/>
            <w:gridSpan w:val="2"/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№6 </w:t>
            </w:r>
            <w:r w:rsidRPr="00FA0E35">
              <w:rPr>
                <w:rFonts w:ascii="Times New Roman" w:hAnsi="Times New Roman" w:cs="Times New Roman"/>
                <w:i/>
                <w:sz w:val="24"/>
                <w:szCs w:val="24"/>
              </w:rPr>
              <w:t>«Возникновение жизни на Земле»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 Обладать навыками биологического термина.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FA0E35" w:rsidRPr="00BB7588" w:rsidRDefault="00FA0E35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§8.1-8.8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повтор</w:t>
            </w:r>
          </w:p>
        </w:tc>
      </w:tr>
      <w:tr w:rsidR="005E25DF" w:rsidRPr="00BB7588" w:rsidTr="00710031">
        <w:tc>
          <w:tcPr>
            <w:tcW w:w="550" w:type="dxa"/>
            <w:gridSpan w:val="2"/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5E2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Взаимосвязи организмов и окружающей среды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E25DF" w:rsidRPr="00BB7588" w:rsidRDefault="005E25DF" w:rsidP="00710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>Раздел 4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.  Основы экологии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Экология как наука.</w:t>
            </w: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№12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«Опыты по </w:t>
            </w:r>
            <w:r w:rsidRPr="005E25DF">
              <w:rPr>
                <w:rFonts w:ascii="Times New Roman" w:hAnsi="Times New Roman" w:cs="Times New Roman"/>
                <w:i/>
                <w:sz w:val="24"/>
                <w:szCs w:val="24"/>
              </w:rPr>
              <w:t>изучению  состава почвы»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основы экологии, методы изучения, историю развития. Структуру современной экологии. Обладать навыками биолог. термина.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Составление схем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 и ИО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Л/Р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 9.1 – 9.3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запись термин</w:t>
            </w: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Адаптация организмов.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 влиянии абиотических факторов: света, влажности, температуры. Умение объяснить биологические процессы и явления на основе полученных знаний по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биологии.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«Взаимоотношение между …»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§9.4, 9.5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Колебания численности организмов.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взаимодействие между живыми организмами. Характеристику типов отношения между живыми организмами. Обладать навыками биологического термина.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5E25DF" w:rsidRPr="00BB7588" w:rsidRDefault="005E25DF" w:rsidP="00A42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соответствие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«Колебание численности»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Default="005E25DF" w:rsidP="003C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§9.6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-изучить, отв. на вопросы</w:t>
            </w:r>
          </w:p>
        </w:tc>
      </w:tr>
      <w:tr w:rsidR="005E25DF" w:rsidRPr="00BB7588" w:rsidTr="00231200">
        <w:trPr>
          <w:trHeight w:val="385"/>
        </w:trPr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1/4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№7 </w:t>
            </w:r>
            <w:r w:rsidRPr="005E25DF">
              <w:rPr>
                <w:rFonts w:ascii="Times New Roman" w:hAnsi="Times New Roman" w:cs="Times New Roman"/>
                <w:i/>
                <w:sz w:val="24"/>
                <w:szCs w:val="24"/>
              </w:rPr>
              <w:t>«Экология»</w:t>
            </w:r>
          </w:p>
        </w:tc>
        <w:tc>
          <w:tcPr>
            <w:tcW w:w="5383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знаний, умений и навыков  по пройденной теме.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3C7E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§9.1-9.6 повтор</w:t>
            </w:r>
          </w:p>
        </w:tc>
      </w:tr>
      <w:tr w:rsidR="005E25DF" w:rsidRPr="00BB7588" w:rsidTr="00F670E3">
        <w:tc>
          <w:tcPr>
            <w:tcW w:w="550" w:type="dxa"/>
            <w:gridSpan w:val="2"/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4"/>
            <w:tcBorders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8218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5E25DF" w:rsidRDefault="005E25DF" w:rsidP="00A427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Взаимосвязи организмов и окружающей среды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B75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5.   </w:t>
            </w:r>
          </w:p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Биосфера и человек.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Эволюция биосферы №13 </w:t>
            </w:r>
            <w:r w:rsidRPr="005E25DF">
              <w:rPr>
                <w:rFonts w:ascii="Times New Roman" w:hAnsi="Times New Roman" w:cs="Times New Roman"/>
                <w:i/>
                <w:sz w:val="24"/>
                <w:szCs w:val="24"/>
              </w:rPr>
              <w:t>«Анализ и оценка влияния факторов окружающей среды, факторов риска на здоровье»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работы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В.И.Вернадского</w:t>
            </w:r>
            <w:proofErr w:type="spellEnd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. Геологические оболочки Земли. Должны уметь определять геологические оболочки Земли.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ГИА 2013</w:t>
            </w: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Вар.9,10</w:t>
            </w: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5E25DF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«Биосфера и человек» 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A42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  запись термин</w:t>
            </w: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Антропогенное воздействие на биосферу №14 </w:t>
            </w:r>
            <w:r w:rsidRPr="005E25DF">
              <w:rPr>
                <w:rFonts w:ascii="Times New Roman" w:hAnsi="Times New Roman" w:cs="Times New Roman"/>
                <w:i/>
                <w:sz w:val="24"/>
                <w:szCs w:val="24"/>
              </w:rPr>
              <w:t>«Анализ и оценка последствий деятельности человека в экосистемах»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сравнение экосистем луга и поля. Уметь анализировать и обсудить результаты самостоятельной работы.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Тестовые задание по метод. пособии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«Биосфера» </w:t>
            </w:r>
            <w:proofErr w:type="spellStart"/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Видио</w:t>
            </w:r>
            <w:proofErr w:type="spellEnd"/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мате</w:t>
            </w:r>
          </w:p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риал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A42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 xml:space="preserve">Л/Р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§10.2, 10.3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-изучить</w:t>
            </w:r>
          </w:p>
        </w:tc>
      </w:tr>
      <w:tr w:rsidR="005E25DF" w:rsidRPr="00BB7588" w:rsidTr="00231200">
        <w:tc>
          <w:tcPr>
            <w:tcW w:w="550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8" w:type="dxa"/>
            <w:gridSpan w:val="2"/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Взаимоотношение организмов и среды. Основы экологии.</w:t>
            </w:r>
          </w:p>
        </w:tc>
        <w:tc>
          <w:tcPr>
            <w:tcW w:w="5383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Обобщение знаний, умений и навыков  по пройденной теме.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588">
              <w:rPr>
                <w:rFonts w:ascii="Times New Roman" w:hAnsi="Times New Roman" w:cs="Times New Roman"/>
                <w:sz w:val="24"/>
                <w:szCs w:val="24"/>
              </w:rPr>
              <w:t>Хартия земли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</w:tcPr>
          <w:p w:rsidR="005E25DF" w:rsidRPr="00BB7588" w:rsidRDefault="005E25DF" w:rsidP="00BB7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6ED7" w:rsidRDefault="00E76ED7"/>
    <w:p w:rsidR="007B29A8" w:rsidRPr="007B29A8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 </w:t>
      </w:r>
      <w:r w:rsidR="007B29A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7588">
        <w:rPr>
          <w:rFonts w:ascii="Times New Roman" w:hAnsi="Times New Roman" w:cs="Times New Roman"/>
          <w:sz w:val="24"/>
          <w:szCs w:val="24"/>
        </w:rPr>
        <w:t>Беседа</w:t>
      </w:r>
    </w:p>
    <w:p w:rsidR="00A427C8" w:rsidRDefault="003C7E00" w:rsidP="005E25DF">
      <w:pPr>
        <w:spacing w:after="0"/>
      </w:pPr>
      <w:r w:rsidRPr="00BB7588">
        <w:rPr>
          <w:rFonts w:ascii="Times New Roman" w:hAnsi="Times New Roman" w:cs="Times New Roman"/>
          <w:sz w:val="24"/>
          <w:szCs w:val="24"/>
        </w:rPr>
        <w:t>Л/Р</w:t>
      </w:r>
      <w:r>
        <w:rPr>
          <w:rFonts w:ascii="Times New Roman" w:hAnsi="Times New Roman" w:cs="Times New Roman"/>
          <w:sz w:val="24"/>
          <w:szCs w:val="24"/>
        </w:rPr>
        <w:t xml:space="preserve"> – Лабораторная работа</w:t>
      </w:r>
    </w:p>
    <w:p w:rsidR="00A427C8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7588">
        <w:rPr>
          <w:rFonts w:ascii="Times New Roman" w:hAnsi="Times New Roman" w:cs="Times New Roman"/>
          <w:sz w:val="24"/>
          <w:szCs w:val="24"/>
        </w:rPr>
        <w:t>К/Р</w:t>
      </w:r>
      <w:r>
        <w:rPr>
          <w:rFonts w:ascii="Times New Roman" w:hAnsi="Times New Roman" w:cs="Times New Roman"/>
          <w:sz w:val="24"/>
          <w:szCs w:val="24"/>
        </w:rPr>
        <w:t xml:space="preserve"> – К</w:t>
      </w:r>
      <w:r w:rsidR="00C92DFC">
        <w:rPr>
          <w:rFonts w:ascii="Times New Roman" w:hAnsi="Times New Roman" w:cs="Times New Roman"/>
          <w:sz w:val="24"/>
          <w:szCs w:val="24"/>
        </w:rPr>
        <w:t>онтрольно-обобщающий урок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E00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ФиИО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BB7588">
        <w:rPr>
          <w:rFonts w:ascii="Times New Roman" w:hAnsi="Times New Roman" w:cs="Times New Roman"/>
          <w:sz w:val="24"/>
          <w:szCs w:val="24"/>
        </w:rPr>
        <w:t>Фронтальный и индивидуальный опрос</w:t>
      </w:r>
    </w:p>
    <w:p w:rsidR="003C7E00" w:rsidRDefault="007B29A8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ОуД</w:t>
      </w:r>
      <w:proofErr w:type="spellEnd"/>
      <w:r w:rsidR="003C7E00">
        <w:rPr>
          <w:rFonts w:ascii="Times New Roman" w:hAnsi="Times New Roman" w:cs="Times New Roman"/>
          <w:sz w:val="24"/>
          <w:szCs w:val="24"/>
        </w:rPr>
        <w:t xml:space="preserve"> - </w:t>
      </w:r>
      <w:r w:rsidR="003C7E00" w:rsidRPr="00BB7588">
        <w:rPr>
          <w:rFonts w:ascii="Times New Roman" w:hAnsi="Times New Roman" w:cs="Times New Roman"/>
          <w:sz w:val="24"/>
          <w:szCs w:val="24"/>
        </w:rPr>
        <w:t>Опрос у доски</w:t>
      </w:r>
    </w:p>
    <w:p w:rsidR="003C7E00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 - </w:t>
      </w:r>
      <w:r w:rsidRPr="00BB7588">
        <w:rPr>
          <w:rFonts w:ascii="Times New Roman" w:hAnsi="Times New Roman" w:cs="Times New Roman"/>
          <w:sz w:val="24"/>
          <w:szCs w:val="24"/>
        </w:rPr>
        <w:t>Урок-конференция</w:t>
      </w:r>
    </w:p>
    <w:p w:rsidR="003C7E00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 – Фронтальный опрос</w:t>
      </w:r>
    </w:p>
    <w:p w:rsidR="003C7E00" w:rsidRDefault="003C7E00" w:rsidP="005E25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КС – круглый стол</w:t>
      </w:r>
    </w:p>
    <w:p w:rsidR="00B7716D" w:rsidRDefault="00B7716D" w:rsidP="005E25DF">
      <w:pPr>
        <w:spacing w:after="0"/>
      </w:pPr>
      <w:r>
        <w:rPr>
          <w:rFonts w:ascii="Times New Roman" w:hAnsi="Times New Roman" w:cs="Times New Roman"/>
          <w:sz w:val="24"/>
          <w:szCs w:val="24"/>
        </w:rPr>
        <w:lastRenderedPageBreak/>
        <w:t>ИР – исследовательская работа</w:t>
      </w:r>
    </w:p>
    <w:p w:rsidR="00D34E3C" w:rsidRPr="00320FE3" w:rsidRDefault="00D34E3C" w:rsidP="00D34E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0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Адреса сайтов в ИНТЕРНЕТЕ</w:t>
      </w:r>
    </w:p>
    <w:p w:rsidR="00D34E3C" w:rsidRPr="00320FE3" w:rsidRDefault="00F30590" w:rsidP="00D34E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bio</w:t>
        </w:r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.1</w:t>
        </w:r>
        <w:proofErr w:type="spellStart"/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september</w:t>
        </w:r>
        <w:proofErr w:type="spellEnd"/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D34E3C" w:rsidRPr="00320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газета «Биология» -приложение к «1 сентября»</w:t>
      </w:r>
    </w:p>
    <w:p w:rsidR="00D34E3C" w:rsidRPr="003C2268" w:rsidRDefault="00F30590" w:rsidP="00D34E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www.bio.</w:t>
        </w:r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nature</w:t>
        </w:r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="00D34E3C" w:rsidRPr="00320F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D34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научные новости биологии</w:t>
      </w:r>
    </w:p>
    <w:p w:rsidR="00D34E3C" w:rsidRDefault="00D34E3C"/>
    <w:sectPr w:rsidR="00D34E3C" w:rsidSect="00BB7588">
      <w:pgSz w:w="16838" w:h="11906" w:orient="landscape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B964AA"/>
    <w:multiLevelType w:val="hybridMultilevel"/>
    <w:tmpl w:val="E4B6BFF8"/>
    <w:lvl w:ilvl="0" w:tplc="105622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24E91"/>
    <w:multiLevelType w:val="hybridMultilevel"/>
    <w:tmpl w:val="7748950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E7428F"/>
    <w:multiLevelType w:val="hybridMultilevel"/>
    <w:tmpl w:val="BF1E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90D88"/>
    <w:multiLevelType w:val="hybridMultilevel"/>
    <w:tmpl w:val="3364F52E"/>
    <w:lvl w:ilvl="0" w:tplc="39D05318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>
    <w:nsid w:val="1CE65D42"/>
    <w:multiLevelType w:val="hybridMultilevel"/>
    <w:tmpl w:val="D52E0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33537B"/>
    <w:multiLevelType w:val="hybridMultilevel"/>
    <w:tmpl w:val="C46C02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B96F3F"/>
    <w:multiLevelType w:val="hybridMultilevel"/>
    <w:tmpl w:val="2E7213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34F56B8"/>
    <w:multiLevelType w:val="hybridMultilevel"/>
    <w:tmpl w:val="36DC1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672F04"/>
    <w:multiLevelType w:val="hybridMultilevel"/>
    <w:tmpl w:val="D4CC5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543D4B"/>
    <w:multiLevelType w:val="hybridMultilevel"/>
    <w:tmpl w:val="5B0E937E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0781A5F"/>
    <w:multiLevelType w:val="hybridMultilevel"/>
    <w:tmpl w:val="3F0C1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D076D"/>
    <w:multiLevelType w:val="hybridMultilevel"/>
    <w:tmpl w:val="2F2C0C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3FB3038B"/>
    <w:multiLevelType w:val="hybridMultilevel"/>
    <w:tmpl w:val="4882F4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020257"/>
    <w:multiLevelType w:val="hybridMultilevel"/>
    <w:tmpl w:val="4D8C5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4768D6"/>
    <w:multiLevelType w:val="hybridMultilevel"/>
    <w:tmpl w:val="58F66656"/>
    <w:lvl w:ilvl="0" w:tplc="E3245DE4">
      <w:start w:val="3"/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6182D55"/>
    <w:multiLevelType w:val="hybridMultilevel"/>
    <w:tmpl w:val="96FA6CFC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9E470E"/>
    <w:multiLevelType w:val="hybridMultilevel"/>
    <w:tmpl w:val="32787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545250"/>
    <w:multiLevelType w:val="hybridMultilevel"/>
    <w:tmpl w:val="F72AAF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137360"/>
    <w:multiLevelType w:val="hybridMultilevel"/>
    <w:tmpl w:val="F3BE66E4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FC7F3D"/>
    <w:multiLevelType w:val="hybridMultilevel"/>
    <w:tmpl w:val="C2526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1E6EC9"/>
    <w:multiLevelType w:val="hybridMultilevel"/>
    <w:tmpl w:val="D7D48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45408D6"/>
    <w:multiLevelType w:val="hybridMultilevel"/>
    <w:tmpl w:val="28E8CFA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1">
    <w:nsid w:val="746F0F9B"/>
    <w:multiLevelType w:val="hybridMultilevel"/>
    <w:tmpl w:val="D9F8930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25285F"/>
    <w:multiLevelType w:val="hybridMultilevel"/>
    <w:tmpl w:val="238E8812"/>
    <w:lvl w:ilvl="0" w:tplc="359C2AA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DC94E36"/>
    <w:multiLevelType w:val="hybridMultilevel"/>
    <w:tmpl w:val="8406716A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0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  <w:num w:numId="11">
    <w:abstractNumId w:val="16"/>
  </w:num>
  <w:num w:numId="12">
    <w:abstractNumId w:val="28"/>
  </w:num>
  <w:num w:numId="13">
    <w:abstractNumId w:val="17"/>
  </w:num>
  <w:num w:numId="14">
    <w:abstractNumId w:val="32"/>
  </w:num>
  <w:num w:numId="15">
    <w:abstractNumId w:val="12"/>
  </w:num>
  <w:num w:numId="16">
    <w:abstractNumId w:val="15"/>
  </w:num>
  <w:num w:numId="17">
    <w:abstractNumId w:val="29"/>
  </w:num>
  <w:num w:numId="1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</w:num>
  <w:num w:numId="24">
    <w:abstractNumId w:val="14"/>
  </w:num>
  <w:num w:numId="25">
    <w:abstractNumId w:val="23"/>
  </w:num>
  <w:num w:numId="26">
    <w:abstractNumId w:val="8"/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7"/>
  </w:num>
  <w:num w:numId="32">
    <w:abstractNumId w:val="27"/>
  </w:num>
  <w:num w:numId="33">
    <w:abstractNumId w:val="19"/>
  </w:num>
  <w:num w:numId="34">
    <w:abstractNumId w:val="18"/>
  </w:num>
  <w:num w:numId="35">
    <w:abstractNumId w:val="24"/>
  </w:num>
  <w:num w:numId="36">
    <w:abstractNumId w:val="33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BE2"/>
    <w:rsid w:val="00016C82"/>
    <w:rsid w:val="00050859"/>
    <w:rsid w:val="00055E2F"/>
    <w:rsid w:val="0007025B"/>
    <w:rsid w:val="000B5236"/>
    <w:rsid w:val="000D4E5B"/>
    <w:rsid w:val="000E1625"/>
    <w:rsid w:val="00135B50"/>
    <w:rsid w:val="00153EBA"/>
    <w:rsid w:val="001B6DE6"/>
    <w:rsid w:val="00223705"/>
    <w:rsid w:val="00231200"/>
    <w:rsid w:val="002465AE"/>
    <w:rsid w:val="002A5164"/>
    <w:rsid w:val="002A59D3"/>
    <w:rsid w:val="002D4BE2"/>
    <w:rsid w:val="00303150"/>
    <w:rsid w:val="003A5542"/>
    <w:rsid w:val="003C7E00"/>
    <w:rsid w:val="003D4304"/>
    <w:rsid w:val="003D7D49"/>
    <w:rsid w:val="00473BB2"/>
    <w:rsid w:val="00492567"/>
    <w:rsid w:val="004D2DAF"/>
    <w:rsid w:val="004E02DE"/>
    <w:rsid w:val="004E5A2C"/>
    <w:rsid w:val="0054722E"/>
    <w:rsid w:val="005B6CCA"/>
    <w:rsid w:val="005E0D6D"/>
    <w:rsid w:val="005E25DF"/>
    <w:rsid w:val="005F02D1"/>
    <w:rsid w:val="005F0DA8"/>
    <w:rsid w:val="00606F31"/>
    <w:rsid w:val="00623D93"/>
    <w:rsid w:val="0062721D"/>
    <w:rsid w:val="006914C4"/>
    <w:rsid w:val="006A4068"/>
    <w:rsid w:val="006D005E"/>
    <w:rsid w:val="006E23EB"/>
    <w:rsid w:val="00710031"/>
    <w:rsid w:val="00756670"/>
    <w:rsid w:val="00762025"/>
    <w:rsid w:val="0077305A"/>
    <w:rsid w:val="00777706"/>
    <w:rsid w:val="007B29A8"/>
    <w:rsid w:val="007D7E9B"/>
    <w:rsid w:val="007E1C88"/>
    <w:rsid w:val="007F4E9E"/>
    <w:rsid w:val="0082371C"/>
    <w:rsid w:val="008650D9"/>
    <w:rsid w:val="008A036F"/>
    <w:rsid w:val="008B5918"/>
    <w:rsid w:val="0090274E"/>
    <w:rsid w:val="0092128E"/>
    <w:rsid w:val="00931D91"/>
    <w:rsid w:val="0096019A"/>
    <w:rsid w:val="009C50E3"/>
    <w:rsid w:val="009D4945"/>
    <w:rsid w:val="00A04FC0"/>
    <w:rsid w:val="00A13F47"/>
    <w:rsid w:val="00A20324"/>
    <w:rsid w:val="00A21405"/>
    <w:rsid w:val="00A36606"/>
    <w:rsid w:val="00A427C8"/>
    <w:rsid w:val="00A930CC"/>
    <w:rsid w:val="00AC027D"/>
    <w:rsid w:val="00AC2EB2"/>
    <w:rsid w:val="00B7716D"/>
    <w:rsid w:val="00BB7588"/>
    <w:rsid w:val="00BD6A12"/>
    <w:rsid w:val="00BE40F6"/>
    <w:rsid w:val="00C65D8B"/>
    <w:rsid w:val="00C756D1"/>
    <w:rsid w:val="00C9219D"/>
    <w:rsid w:val="00C92DFC"/>
    <w:rsid w:val="00CA3CCB"/>
    <w:rsid w:val="00CD56F8"/>
    <w:rsid w:val="00CF3D59"/>
    <w:rsid w:val="00D16DF4"/>
    <w:rsid w:val="00D34E3C"/>
    <w:rsid w:val="00D374E2"/>
    <w:rsid w:val="00D42478"/>
    <w:rsid w:val="00D46294"/>
    <w:rsid w:val="00D637EC"/>
    <w:rsid w:val="00DB646F"/>
    <w:rsid w:val="00DF0B3F"/>
    <w:rsid w:val="00E07F40"/>
    <w:rsid w:val="00E217C5"/>
    <w:rsid w:val="00E314FD"/>
    <w:rsid w:val="00E76ED7"/>
    <w:rsid w:val="00E80035"/>
    <w:rsid w:val="00EA66EF"/>
    <w:rsid w:val="00EB0D61"/>
    <w:rsid w:val="00ED0B88"/>
    <w:rsid w:val="00EE412C"/>
    <w:rsid w:val="00F16BC5"/>
    <w:rsid w:val="00F30590"/>
    <w:rsid w:val="00F670E3"/>
    <w:rsid w:val="00F72958"/>
    <w:rsid w:val="00FA0E35"/>
    <w:rsid w:val="00FD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BE2"/>
  </w:style>
  <w:style w:type="paragraph" w:styleId="1">
    <w:name w:val="heading 1"/>
    <w:basedOn w:val="a"/>
    <w:next w:val="a"/>
    <w:link w:val="10"/>
    <w:qFormat/>
    <w:rsid w:val="002D4BE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D4B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B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D4BE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2D4B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BE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4BE2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4B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D4B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2D4BE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2D4BE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D4BE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2D4B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2D4BE2"/>
    <w:pPr>
      <w:ind w:left="720"/>
      <w:contextualSpacing/>
    </w:pPr>
  </w:style>
  <w:style w:type="paragraph" w:styleId="a5">
    <w:name w:val="Body Text"/>
    <w:basedOn w:val="a"/>
    <w:link w:val="a6"/>
    <w:rsid w:val="002D4BE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2D4B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2D4BE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2D4BE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D4BE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D4BE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2D4B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2D4B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2D4BE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2D4BE2"/>
    <w:rPr>
      <w:color w:val="0000FF"/>
      <w:u w:val="single"/>
    </w:rPr>
  </w:style>
  <w:style w:type="paragraph" w:styleId="aa">
    <w:name w:val="Normal (Web)"/>
    <w:basedOn w:val="a"/>
    <w:rsid w:val="002D4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2D4BE2"/>
    <w:rPr>
      <w:b/>
      <w:bCs/>
    </w:rPr>
  </w:style>
  <w:style w:type="paragraph" w:styleId="ac">
    <w:name w:val="Title"/>
    <w:basedOn w:val="a"/>
    <w:link w:val="ad"/>
    <w:qFormat/>
    <w:rsid w:val="002D4BE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2D4BE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D4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4BE2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2D4BE2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2D4BE2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2D4BE2"/>
    <w:rPr>
      <w:sz w:val="16"/>
      <w:szCs w:val="16"/>
    </w:rPr>
  </w:style>
  <w:style w:type="paragraph" w:customStyle="1" w:styleId="210">
    <w:name w:val="Основной текст 21"/>
    <w:basedOn w:val="a"/>
    <w:rsid w:val="002D4BE2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BE40F6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BE40F6"/>
    <w:rPr>
      <w:rFonts w:ascii="Times New Roman" w:hAnsi="Times New Roman" w:cs="Times New Roman" w:hint="default"/>
      <w:sz w:val="18"/>
      <w:szCs w:val="18"/>
    </w:rPr>
  </w:style>
  <w:style w:type="character" w:customStyle="1" w:styleId="b-serp-urlitem">
    <w:name w:val="b-serp-url__item"/>
    <w:basedOn w:val="a0"/>
    <w:rsid w:val="00153EBA"/>
  </w:style>
  <w:style w:type="character" w:customStyle="1" w:styleId="b-serp-urlmark">
    <w:name w:val="b-serp-url__mark"/>
    <w:basedOn w:val="a0"/>
    <w:rsid w:val="00153EBA"/>
  </w:style>
  <w:style w:type="table" w:customStyle="1" w:styleId="11">
    <w:name w:val="Сетка таблицы1"/>
    <w:basedOn w:val="a1"/>
    <w:next w:val="a3"/>
    <w:rsid w:val="00F7295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BE2"/>
  </w:style>
  <w:style w:type="paragraph" w:styleId="1">
    <w:name w:val="heading 1"/>
    <w:basedOn w:val="a"/>
    <w:next w:val="a"/>
    <w:link w:val="10"/>
    <w:qFormat/>
    <w:rsid w:val="002D4BE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D4B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B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D4BE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2D4B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BE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4BE2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4B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D4B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2D4BE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2D4BE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D4BE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3">
    <w:name w:val="Table Grid"/>
    <w:basedOn w:val="a1"/>
    <w:rsid w:val="002D4B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2D4BE2"/>
    <w:pPr>
      <w:ind w:left="720"/>
      <w:contextualSpacing/>
    </w:pPr>
  </w:style>
  <w:style w:type="paragraph" w:styleId="a5">
    <w:name w:val="Body Text"/>
    <w:basedOn w:val="a"/>
    <w:link w:val="a6"/>
    <w:rsid w:val="002D4BE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2D4B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2D4BE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2D4BE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D4BE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D4BE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2D4B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D4B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nhideWhenUsed/>
    <w:rsid w:val="002D4B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2D4BE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rsid w:val="002D4BE2"/>
    <w:rPr>
      <w:color w:val="0000FF"/>
      <w:u w:val="single"/>
    </w:rPr>
  </w:style>
  <w:style w:type="paragraph" w:styleId="aa">
    <w:name w:val="Normal (Web)"/>
    <w:basedOn w:val="a"/>
    <w:rsid w:val="002D4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2D4BE2"/>
    <w:rPr>
      <w:b/>
      <w:bCs/>
    </w:rPr>
  </w:style>
  <w:style w:type="paragraph" w:styleId="ac">
    <w:name w:val="Title"/>
    <w:basedOn w:val="a"/>
    <w:link w:val="ad"/>
    <w:qFormat/>
    <w:rsid w:val="002D4BE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2D4BE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D4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4BE2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2D4BE2"/>
    <w:pPr>
      <w:spacing w:after="0" w:line="240" w:lineRule="auto"/>
    </w:pPr>
  </w:style>
  <w:style w:type="paragraph" w:styleId="33">
    <w:name w:val="Body Text Indent 3"/>
    <w:basedOn w:val="a"/>
    <w:link w:val="34"/>
    <w:uiPriority w:val="99"/>
    <w:semiHidden/>
    <w:unhideWhenUsed/>
    <w:rsid w:val="002D4BE2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2D4BE2"/>
    <w:rPr>
      <w:sz w:val="16"/>
      <w:szCs w:val="16"/>
    </w:rPr>
  </w:style>
  <w:style w:type="paragraph" w:customStyle="1" w:styleId="210">
    <w:name w:val="Основной текст 21"/>
    <w:basedOn w:val="a"/>
    <w:rsid w:val="002D4BE2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"/>
    <w:rsid w:val="00BE40F6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BE40F6"/>
    <w:rPr>
      <w:rFonts w:ascii="Times New Roman" w:hAnsi="Times New Roman" w:cs="Times New Roman" w:hint="default"/>
      <w:sz w:val="18"/>
      <w:szCs w:val="18"/>
    </w:rPr>
  </w:style>
  <w:style w:type="character" w:customStyle="1" w:styleId="b-serp-urlitem">
    <w:name w:val="b-serp-url__item"/>
    <w:basedOn w:val="a0"/>
    <w:rsid w:val="00153EBA"/>
  </w:style>
  <w:style w:type="character" w:customStyle="1" w:styleId="b-serp-urlmark">
    <w:name w:val="b-serp-url__mark"/>
    <w:basedOn w:val="a0"/>
    <w:rsid w:val="00153EBA"/>
  </w:style>
  <w:style w:type="table" w:customStyle="1" w:styleId="11">
    <w:name w:val="Сетка таблицы1"/>
    <w:basedOn w:val="a1"/>
    <w:next w:val="a3"/>
    <w:rsid w:val="00F7295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.nature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io.1septembe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deo.yandex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27</Pages>
  <Words>8911</Words>
  <Characters>50795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Учитель</cp:lastModifiedBy>
  <cp:revision>48</cp:revision>
  <dcterms:created xsi:type="dcterms:W3CDTF">2013-09-05T14:54:00Z</dcterms:created>
  <dcterms:modified xsi:type="dcterms:W3CDTF">2015-02-12T08:39:00Z</dcterms:modified>
</cp:coreProperties>
</file>